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20" w:rsidRDefault="002D4B29" w:rsidP="007B5220">
      <w:pPr>
        <w:spacing w:line="330" w:lineRule="atLeast"/>
        <w:rPr>
          <w:rFonts w:ascii="Tahoma" w:hAnsi="Tahoma" w:cs="Tahoma"/>
          <w:b/>
          <w:bCs/>
          <w:color w:val="001155"/>
        </w:rPr>
      </w:pPr>
      <w:bookmarkStart w:id="0" w:name="_GoBack"/>
      <w:bookmarkEnd w:id="0"/>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342900</wp:posOffset>
                </wp:positionV>
                <wp:extent cx="40005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1D5" w:rsidRPr="00FE6706" w:rsidRDefault="005601D5" w:rsidP="007B5220">
                            <w:pPr>
                              <w:rPr>
                                <w:rFonts w:ascii="Tahoma" w:hAnsi="Tahoma" w:cs="Tahoma"/>
                                <w:b/>
                              </w:rPr>
                            </w:pPr>
                            <w:r w:rsidRPr="00FE6706">
                              <w:rPr>
                                <w:rFonts w:ascii="Tahoma" w:hAnsi="Tahoma" w:cs="Tahoma"/>
                                <w:b/>
                              </w:rPr>
                              <w:t xml:space="preserve">Eastern </w:t>
                            </w:r>
                            <w:smartTag w:uri="urn:schemas-microsoft-com:office:smarttags" w:element="place">
                              <w:smartTag w:uri="urn:schemas-microsoft-com:office:smarttags" w:element="PlaceName">
                                <w:r w:rsidRPr="00FE6706">
                                  <w:rPr>
                                    <w:rFonts w:ascii="Tahoma" w:hAnsi="Tahoma" w:cs="Tahoma"/>
                                    <w:b/>
                                  </w:rPr>
                                  <w:t>Oregon</w:t>
                                </w:r>
                              </w:smartTag>
                              <w:r w:rsidRPr="00FE6706">
                                <w:rPr>
                                  <w:rFonts w:ascii="Tahoma" w:hAnsi="Tahoma" w:cs="Tahoma"/>
                                  <w:b/>
                                </w:rPr>
                                <w:t xml:space="preserve"> </w:t>
                              </w:r>
                              <w:smartTag w:uri="urn:schemas-microsoft-com:office:smarttags" w:element="PlaceType">
                                <w:r w:rsidRPr="00FE6706">
                                  <w:rPr>
                                    <w:rFonts w:ascii="Tahoma" w:hAnsi="Tahoma" w:cs="Tahoma"/>
                                    <w:b/>
                                  </w:rPr>
                                  <w:t>University</w:t>
                                </w:r>
                              </w:smartTag>
                            </w:smartTag>
                            <w:r w:rsidRPr="00FE6706">
                              <w:rPr>
                                <w:rFonts w:ascii="Tahoma" w:hAnsi="Tahoma" w:cs="Tahoma"/>
                                <w:b/>
                              </w:rPr>
                              <w:t xml:space="preserve"> </w:t>
                            </w:r>
                          </w:p>
                          <w:p w:rsidR="005601D5" w:rsidRPr="00FE6706" w:rsidRDefault="005601D5" w:rsidP="007B5220">
                            <w:pPr>
                              <w:rPr>
                                <w:rFonts w:ascii="Tahoma" w:hAnsi="Tahoma" w:cs="Tahoma"/>
                                <w:b/>
                              </w:rPr>
                            </w:pPr>
                            <w:r>
                              <w:rPr>
                                <w:rFonts w:ascii="Tahoma" w:hAnsi="Tahoma" w:cs="Tahoma"/>
                                <w:b/>
                              </w:rPr>
                              <w:t>Criminal Background Check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7pt;width:3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0kgQIAAA8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" stroked="f">
                <v:textbox>
                  <w:txbxContent>
                    <w:p w:rsidR="005601D5" w:rsidRPr="00FE6706" w:rsidRDefault="005601D5" w:rsidP="007B5220">
                      <w:pPr>
                        <w:rPr>
                          <w:rFonts w:ascii="Tahoma" w:hAnsi="Tahoma" w:cs="Tahoma"/>
                          <w:b/>
                        </w:rPr>
                      </w:pPr>
                      <w:r w:rsidRPr="00FE6706">
                        <w:rPr>
                          <w:rFonts w:ascii="Tahoma" w:hAnsi="Tahoma" w:cs="Tahoma"/>
                          <w:b/>
                        </w:rPr>
                        <w:t xml:space="preserve">Eastern </w:t>
                      </w:r>
                      <w:smartTag w:uri="urn:schemas-microsoft-com:office:smarttags" w:element="place">
                        <w:smartTag w:uri="urn:schemas-microsoft-com:office:smarttags" w:element="PlaceName">
                          <w:r w:rsidRPr="00FE6706">
                            <w:rPr>
                              <w:rFonts w:ascii="Tahoma" w:hAnsi="Tahoma" w:cs="Tahoma"/>
                              <w:b/>
                            </w:rPr>
                            <w:t>Oregon</w:t>
                          </w:r>
                        </w:smartTag>
                        <w:r w:rsidRPr="00FE6706">
                          <w:rPr>
                            <w:rFonts w:ascii="Tahoma" w:hAnsi="Tahoma" w:cs="Tahoma"/>
                            <w:b/>
                          </w:rPr>
                          <w:t xml:space="preserve"> </w:t>
                        </w:r>
                        <w:smartTag w:uri="urn:schemas-microsoft-com:office:smarttags" w:element="PlaceType">
                          <w:r w:rsidRPr="00FE6706">
                            <w:rPr>
                              <w:rFonts w:ascii="Tahoma" w:hAnsi="Tahoma" w:cs="Tahoma"/>
                              <w:b/>
                            </w:rPr>
                            <w:t>University</w:t>
                          </w:r>
                        </w:smartTag>
                      </w:smartTag>
                      <w:r w:rsidRPr="00FE6706">
                        <w:rPr>
                          <w:rFonts w:ascii="Tahoma" w:hAnsi="Tahoma" w:cs="Tahoma"/>
                          <w:b/>
                        </w:rPr>
                        <w:t xml:space="preserve"> </w:t>
                      </w:r>
                    </w:p>
                    <w:p w:rsidR="005601D5" w:rsidRPr="00FE6706" w:rsidRDefault="005601D5" w:rsidP="007B5220">
                      <w:pPr>
                        <w:rPr>
                          <w:rFonts w:ascii="Tahoma" w:hAnsi="Tahoma" w:cs="Tahoma"/>
                          <w:b/>
                        </w:rPr>
                      </w:pPr>
                      <w:r>
                        <w:rPr>
                          <w:rFonts w:ascii="Tahoma" w:hAnsi="Tahoma" w:cs="Tahoma"/>
                          <w:b/>
                        </w:rPr>
                        <w:t>Criminal Background Check Policy</w:t>
                      </w:r>
                    </w:p>
                  </w:txbxContent>
                </v:textbox>
              </v:shape>
            </w:pict>
          </mc:Fallback>
        </mc:AlternateContent>
      </w:r>
      <w:r w:rsidR="00CF3368">
        <w:rPr>
          <w:rFonts w:ascii="Arial" w:hAnsi="Arial"/>
          <w:noProof/>
        </w:rPr>
        <w:drawing>
          <wp:inline distT="0" distB="0" distL="0" distR="0">
            <wp:extent cx="1257300" cy="666750"/>
            <wp:effectExtent l="19050" t="0" r="0" b="0"/>
            <wp:docPr id="1" name="Picture 1" descr="EOU Basic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 Basic Logo b&amp;w"/>
                    <pic:cNvPicPr>
                      <a:picLocks noChangeAspect="1" noChangeArrowheads="1"/>
                    </pic:cNvPicPr>
                  </pic:nvPicPr>
                  <pic:blipFill>
                    <a:blip r:embed="rId9" cstate="print"/>
                    <a:srcRect/>
                    <a:stretch>
                      <a:fillRect/>
                    </a:stretch>
                  </pic:blipFill>
                  <pic:spPr bwMode="auto">
                    <a:xfrm>
                      <a:off x="0" y="0"/>
                      <a:ext cx="1257300" cy="666750"/>
                    </a:xfrm>
                    <a:prstGeom prst="rect">
                      <a:avLst/>
                    </a:prstGeom>
                    <a:noFill/>
                    <a:ln w="9525">
                      <a:noFill/>
                      <a:miter lim="800000"/>
                      <a:headEnd/>
                      <a:tailEnd/>
                    </a:ln>
                  </pic:spPr>
                </pic:pic>
              </a:graphicData>
            </a:graphic>
          </wp:inline>
        </w:drawing>
      </w:r>
    </w:p>
    <w:p w:rsidR="007B5220" w:rsidRDefault="007B5220" w:rsidP="007B5220">
      <w:pPr>
        <w:spacing w:line="330" w:lineRule="atLeast"/>
        <w:jc w:val="center"/>
        <w:rPr>
          <w:rFonts w:ascii="Tahoma" w:hAnsi="Tahoma" w:cs="Tahoma"/>
          <w:b/>
          <w:bCs/>
          <w:color w:val="001155"/>
        </w:rPr>
      </w:pPr>
    </w:p>
    <w:p w:rsidR="007B5220" w:rsidRDefault="002D4B29" w:rsidP="007B5220">
      <w:pPr>
        <w:spacing w:line="330" w:lineRule="atLeast"/>
        <w:jc w:val="center"/>
        <w:rPr>
          <w:rFonts w:ascii="Tahoma" w:hAnsi="Tahoma" w:cs="Tahoma"/>
          <w:b/>
          <w:bCs/>
          <w:color w:val="001155"/>
        </w:rPr>
      </w:pPr>
      <w:r>
        <w:rPr>
          <w:rFonts w:ascii="Tahoma" w:hAnsi="Tahoma" w:cs="Tahoma"/>
          <w:b/>
          <w:bCs/>
          <w:noProof/>
          <w:color w:val="001155"/>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42545</wp:posOffset>
                </wp:positionV>
                <wp:extent cx="5600700" cy="0"/>
                <wp:effectExtent l="9525" t="13970" r="952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"/>
            </w:pict>
          </mc:Fallback>
        </mc:AlternateContent>
      </w:r>
      <w:r>
        <w:rPr>
          <w:rFonts w:ascii="Tahoma" w:hAnsi="Tahoma" w:cs="Tahoma"/>
          <w:b/>
          <w:bCs/>
          <w:noProof/>
          <w:color w:val="001155"/>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wp:posOffset>
                </wp:positionV>
                <wp:extent cx="5600700" cy="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"/>
            </w:pict>
          </mc:Fallback>
        </mc:AlternateContent>
      </w:r>
    </w:p>
    <w:p w:rsidR="004854AA" w:rsidRPr="00FE6706" w:rsidRDefault="004854AA" w:rsidP="00AA6BFA">
      <w:pPr>
        <w:autoSpaceDE w:val="0"/>
        <w:autoSpaceDN w:val="0"/>
        <w:adjustRightInd w:val="0"/>
        <w:rPr>
          <w:rFonts w:ascii="Tahoma" w:hAnsi="Tahoma" w:cs="Tahoma"/>
          <w:b/>
        </w:rPr>
      </w:pPr>
    </w:p>
    <w:p w:rsidR="002E4B93" w:rsidRPr="002E4B93" w:rsidRDefault="002E4B93" w:rsidP="00AA6BFA">
      <w:pPr>
        <w:autoSpaceDE w:val="0"/>
        <w:autoSpaceDN w:val="0"/>
        <w:adjustRightInd w:val="0"/>
        <w:ind w:left="2160" w:hanging="2160"/>
        <w:jc w:val="both"/>
        <w:rPr>
          <w:rFonts w:ascii="Tahoma" w:hAnsi="Tahoma" w:cs="Tahoma"/>
          <w:u w:val="single"/>
        </w:rPr>
      </w:pPr>
      <w:r w:rsidRPr="002E4B93">
        <w:rPr>
          <w:rFonts w:ascii="Tahoma" w:hAnsi="Tahoma" w:cs="Tahoma"/>
          <w:b/>
          <w:u w:val="single"/>
        </w:rPr>
        <w:t>.</w:t>
      </w:r>
      <w:r w:rsidRPr="002E4B93">
        <w:rPr>
          <w:rFonts w:ascii="Tahoma" w:hAnsi="Tahoma" w:cs="Tahoma"/>
          <w:u w:val="single"/>
        </w:rPr>
        <w:t xml:space="preserve">100 </w:t>
      </w:r>
      <w:r w:rsidR="000645BA">
        <w:rPr>
          <w:rFonts w:ascii="Tahoma" w:hAnsi="Tahoma" w:cs="Tahoma"/>
          <w:u w:val="single"/>
        </w:rPr>
        <w:t>Policy</w:t>
      </w:r>
      <w:r w:rsidRPr="002E4B93">
        <w:rPr>
          <w:rFonts w:ascii="Tahoma" w:hAnsi="Tahoma" w:cs="Tahoma"/>
          <w:u w:val="single"/>
        </w:rPr>
        <w:t xml:space="preserve"> Statement</w:t>
      </w:r>
    </w:p>
    <w:p w:rsidR="002E4B93" w:rsidRDefault="002E4B93" w:rsidP="00AA6BFA">
      <w:pPr>
        <w:autoSpaceDE w:val="0"/>
        <w:autoSpaceDN w:val="0"/>
        <w:adjustRightInd w:val="0"/>
        <w:ind w:left="2160" w:hanging="2160"/>
        <w:jc w:val="both"/>
        <w:rPr>
          <w:rFonts w:ascii="Tahoma" w:hAnsi="Tahoma" w:cs="Tahoma"/>
          <w:b/>
        </w:rPr>
      </w:pPr>
    </w:p>
    <w:p w:rsidR="00CB65B0" w:rsidRPr="00FE6706" w:rsidRDefault="003502AA" w:rsidP="00D92215">
      <w:pPr>
        <w:autoSpaceDE w:val="0"/>
        <w:autoSpaceDN w:val="0"/>
        <w:adjustRightInd w:val="0"/>
        <w:ind w:left="720" w:right="720"/>
        <w:jc w:val="both"/>
        <w:rPr>
          <w:rFonts w:ascii="Tahoma" w:hAnsi="Tahoma" w:cs="Tahoma"/>
        </w:rPr>
      </w:pPr>
      <w:r w:rsidRPr="00FE6706">
        <w:rPr>
          <w:rFonts w:ascii="Tahoma" w:hAnsi="Tahoma" w:cs="Tahoma"/>
        </w:rPr>
        <w:t xml:space="preserve">It is the policy of </w:t>
      </w:r>
      <w:smartTag w:uri="urn:schemas-microsoft-com:office:smarttags" w:element="place">
        <w:smartTag w:uri="urn:schemas-microsoft-com:office:smarttags" w:element="PlaceName">
          <w:r w:rsidRPr="00FE6706">
            <w:rPr>
              <w:rFonts w:ascii="Tahoma" w:hAnsi="Tahoma" w:cs="Tahoma"/>
            </w:rPr>
            <w:t>Eastern</w:t>
          </w:r>
        </w:smartTag>
        <w:r w:rsidRPr="00FE6706">
          <w:rPr>
            <w:rFonts w:ascii="Tahoma" w:hAnsi="Tahoma" w:cs="Tahoma"/>
          </w:rPr>
          <w:t xml:space="preserve"> </w:t>
        </w:r>
        <w:smartTag w:uri="urn:schemas-microsoft-com:office:smarttags" w:element="PlaceName">
          <w:r w:rsidRPr="00FE6706">
            <w:rPr>
              <w:rFonts w:ascii="Tahoma" w:hAnsi="Tahoma" w:cs="Tahoma"/>
            </w:rPr>
            <w:t>Oregon</w:t>
          </w:r>
        </w:smartTag>
        <w:r w:rsidRPr="00FE6706">
          <w:rPr>
            <w:rFonts w:ascii="Tahoma" w:hAnsi="Tahoma" w:cs="Tahoma"/>
          </w:rPr>
          <w:t xml:space="preserve"> </w:t>
        </w:r>
        <w:smartTag w:uri="urn:schemas-microsoft-com:office:smarttags" w:element="PlaceType">
          <w:r w:rsidRPr="00FE6706">
            <w:rPr>
              <w:rFonts w:ascii="Tahoma" w:hAnsi="Tahoma" w:cs="Tahoma"/>
            </w:rPr>
            <w:t>University</w:t>
          </w:r>
        </w:smartTag>
      </w:smartTag>
      <w:r w:rsidRPr="00FE6706">
        <w:rPr>
          <w:rFonts w:ascii="Tahoma" w:hAnsi="Tahoma" w:cs="Tahoma"/>
        </w:rPr>
        <w:t xml:space="preserve"> that all new staff</w:t>
      </w:r>
      <w:r w:rsidR="002E4B93">
        <w:rPr>
          <w:rFonts w:ascii="Tahoma" w:hAnsi="Tahoma" w:cs="Tahoma"/>
        </w:rPr>
        <w:t xml:space="preserve">, specified </w:t>
      </w:r>
      <w:r w:rsidR="00D5685D" w:rsidRPr="00FE6706">
        <w:rPr>
          <w:rFonts w:ascii="Tahoma" w:hAnsi="Tahoma" w:cs="Tahoma"/>
        </w:rPr>
        <w:t xml:space="preserve">volunteers and </w:t>
      </w:r>
      <w:r w:rsidRPr="00FE6706">
        <w:rPr>
          <w:rFonts w:ascii="Tahoma" w:hAnsi="Tahoma" w:cs="Tahoma"/>
        </w:rPr>
        <w:t>new hourly employees have certain credentials, criminal and other background information verified as a condition of employment.</w:t>
      </w:r>
    </w:p>
    <w:p w:rsidR="002E4B93" w:rsidRPr="00FE6706" w:rsidRDefault="002E4B93" w:rsidP="00AA6BFA">
      <w:pPr>
        <w:autoSpaceDE w:val="0"/>
        <w:autoSpaceDN w:val="0"/>
        <w:adjustRightInd w:val="0"/>
        <w:ind w:left="1440" w:hanging="1440"/>
        <w:jc w:val="both"/>
        <w:rPr>
          <w:rFonts w:ascii="Tahoma" w:hAnsi="Tahoma" w:cs="Tahoma"/>
        </w:rPr>
      </w:pPr>
      <w:r>
        <w:rPr>
          <w:rFonts w:ascii="Tahoma" w:hAnsi="Tahoma" w:cs="Tahoma"/>
        </w:rPr>
        <w:tab/>
      </w:r>
      <w:r>
        <w:rPr>
          <w:rFonts w:ascii="Tahoma" w:hAnsi="Tahoma" w:cs="Tahoma"/>
        </w:rPr>
        <w:tab/>
      </w:r>
    </w:p>
    <w:p w:rsidR="002E4B93" w:rsidRPr="002E4B93" w:rsidRDefault="00D92215" w:rsidP="00322B65">
      <w:pPr>
        <w:autoSpaceDE w:val="0"/>
        <w:autoSpaceDN w:val="0"/>
        <w:adjustRightInd w:val="0"/>
        <w:ind w:right="720"/>
        <w:jc w:val="both"/>
        <w:rPr>
          <w:rFonts w:ascii="Tahoma" w:hAnsi="Tahoma" w:cs="Tahoma"/>
          <w:u w:val="single"/>
        </w:rPr>
      </w:pPr>
      <w:r>
        <w:rPr>
          <w:rFonts w:ascii="Tahoma" w:hAnsi="Tahoma" w:cs="Tahoma"/>
        </w:rPr>
        <w:t xml:space="preserve"> </w:t>
      </w:r>
      <w:r w:rsidR="002E4B93" w:rsidRPr="002E4B93">
        <w:rPr>
          <w:rFonts w:ascii="Tahoma" w:hAnsi="Tahoma" w:cs="Tahoma"/>
          <w:u w:val="single"/>
        </w:rPr>
        <w:t xml:space="preserve">.110 </w:t>
      </w:r>
      <w:r w:rsidR="000645BA">
        <w:rPr>
          <w:rFonts w:ascii="Tahoma" w:hAnsi="Tahoma" w:cs="Tahoma"/>
          <w:u w:val="single"/>
        </w:rPr>
        <w:t xml:space="preserve">Policy  </w:t>
      </w:r>
      <w:r w:rsidR="002E4B93" w:rsidRPr="002E4B93">
        <w:rPr>
          <w:rFonts w:ascii="Tahoma" w:hAnsi="Tahoma" w:cs="Tahoma"/>
          <w:u w:val="single"/>
        </w:rPr>
        <w:t>R</w:t>
      </w:r>
      <w:r w:rsidR="000645BA">
        <w:rPr>
          <w:rFonts w:ascii="Tahoma" w:hAnsi="Tahoma" w:cs="Tahoma"/>
          <w:u w:val="single"/>
        </w:rPr>
        <w:t>ationale</w:t>
      </w:r>
    </w:p>
    <w:p w:rsidR="002E4B93" w:rsidRDefault="002E4B93" w:rsidP="00810AB3">
      <w:pPr>
        <w:autoSpaceDE w:val="0"/>
        <w:autoSpaceDN w:val="0"/>
        <w:adjustRightInd w:val="0"/>
        <w:ind w:left="2160" w:hanging="2160"/>
        <w:jc w:val="both"/>
        <w:rPr>
          <w:rFonts w:ascii="Tahoma" w:hAnsi="Tahoma" w:cs="Tahoma"/>
          <w:b/>
        </w:rPr>
      </w:pPr>
    </w:p>
    <w:p w:rsidR="00D92215" w:rsidRDefault="00810AB3" w:rsidP="00D92215">
      <w:pPr>
        <w:autoSpaceDE w:val="0"/>
        <w:autoSpaceDN w:val="0"/>
        <w:adjustRightInd w:val="0"/>
        <w:ind w:left="1440" w:right="720" w:hanging="720"/>
        <w:jc w:val="both"/>
        <w:rPr>
          <w:rFonts w:ascii="Tahoma" w:hAnsi="Tahoma" w:cs="Tahoma"/>
        </w:rPr>
      </w:pPr>
      <w:r w:rsidRPr="00FE6706">
        <w:rPr>
          <w:rFonts w:ascii="Tahoma" w:hAnsi="Tahoma" w:cs="Tahoma"/>
        </w:rPr>
        <w:t xml:space="preserve">This policy is intended to ensure the University’s mission and goals </w:t>
      </w:r>
    </w:p>
    <w:p w:rsidR="00D92215" w:rsidRDefault="00D92215" w:rsidP="00D92215">
      <w:pPr>
        <w:autoSpaceDE w:val="0"/>
        <w:autoSpaceDN w:val="0"/>
        <w:adjustRightInd w:val="0"/>
        <w:ind w:left="1440" w:right="720" w:hanging="720"/>
        <w:jc w:val="both"/>
        <w:rPr>
          <w:rFonts w:ascii="Tahoma" w:hAnsi="Tahoma" w:cs="Tahoma"/>
        </w:rPr>
      </w:pPr>
      <w:r>
        <w:rPr>
          <w:rFonts w:ascii="Tahoma" w:hAnsi="Tahoma" w:cs="Tahoma"/>
        </w:rPr>
        <w:t xml:space="preserve">are </w:t>
      </w:r>
      <w:r w:rsidR="00810AB3" w:rsidRPr="00FE6706">
        <w:rPr>
          <w:rFonts w:ascii="Tahoma" w:hAnsi="Tahoma" w:cs="Tahoma"/>
        </w:rPr>
        <w:t xml:space="preserve">supported by qualified employees, to provide a safe and </w:t>
      </w:r>
    </w:p>
    <w:p w:rsidR="00D92215" w:rsidRDefault="00810AB3" w:rsidP="00D92215">
      <w:pPr>
        <w:autoSpaceDE w:val="0"/>
        <w:autoSpaceDN w:val="0"/>
        <w:adjustRightInd w:val="0"/>
        <w:ind w:left="1440" w:right="720" w:hanging="720"/>
        <w:jc w:val="both"/>
        <w:rPr>
          <w:rFonts w:ascii="Tahoma" w:hAnsi="Tahoma" w:cs="Tahoma"/>
        </w:rPr>
      </w:pPr>
      <w:r w:rsidRPr="00FE6706">
        <w:rPr>
          <w:rFonts w:ascii="Tahoma" w:hAnsi="Tahoma" w:cs="Tahoma"/>
        </w:rPr>
        <w:t xml:space="preserve">secure environment for all University constituents, and to take </w:t>
      </w:r>
    </w:p>
    <w:p w:rsidR="00D92215" w:rsidRDefault="00810AB3" w:rsidP="00D92215">
      <w:pPr>
        <w:autoSpaceDE w:val="0"/>
        <w:autoSpaceDN w:val="0"/>
        <w:adjustRightInd w:val="0"/>
        <w:ind w:left="1440" w:right="720" w:hanging="720"/>
        <w:jc w:val="both"/>
        <w:rPr>
          <w:rFonts w:ascii="Tahoma" w:hAnsi="Tahoma" w:cs="Tahoma"/>
        </w:rPr>
      </w:pPr>
      <w:r w:rsidRPr="00FE6706">
        <w:rPr>
          <w:rFonts w:ascii="Tahoma" w:hAnsi="Tahoma" w:cs="Tahoma"/>
        </w:rPr>
        <w:t xml:space="preserve">action to protect funds, property, and other assets associated with </w:t>
      </w:r>
    </w:p>
    <w:p w:rsidR="00810AB3" w:rsidRPr="00FE6706" w:rsidRDefault="00810AB3" w:rsidP="00D92215">
      <w:pPr>
        <w:autoSpaceDE w:val="0"/>
        <w:autoSpaceDN w:val="0"/>
        <w:adjustRightInd w:val="0"/>
        <w:ind w:left="1440" w:right="720" w:hanging="720"/>
        <w:jc w:val="both"/>
        <w:rPr>
          <w:rFonts w:ascii="Tahoma" w:hAnsi="Tahoma" w:cs="Tahoma"/>
        </w:rPr>
      </w:pPr>
      <w:r w:rsidRPr="00FE6706">
        <w:rPr>
          <w:rFonts w:ascii="Tahoma" w:hAnsi="Tahoma" w:cs="Tahoma"/>
        </w:rPr>
        <w:t>programs and operations.</w:t>
      </w:r>
    </w:p>
    <w:p w:rsidR="00653DC0" w:rsidRPr="00FE6706" w:rsidRDefault="00653DC0" w:rsidP="00AA6BFA">
      <w:pPr>
        <w:autoSpaceDE w:val="0"/>
        <w:autoSpaceDN w:val="0"/>
        <w:adjustRightInd w:val="0"/>
        <w:rPr>
          <w:rFonts w:ascii="Tahoma" w:hAnsi="Tahoma" w:cs="Tahoma"/>
          <w:b/>
        </w:rPr>
      </w:pPr>
    </w:p>
    <w:p w:rsidR="00CB15DC" w:rsidRPr="000645BA" w:rsidRDefault="000645BA" w:rsidP="00AA6BFA">
      <w:pPr>
        <w:autoSpaceDE w:val="0"/>
        <w:autoSpaceDN w:val="0"/>
        <w:adjustRightInd w:val="0"/>
        <w:rPr>
          <w:rFonts w:ascii="Tahoma" w:hAnsi="Tahoma" w:cs="Tahoma"/>
          <w:u w:val="single"/>
        </w:rPr>
      </w:pPr>
      <w:r w:rsidRPr="000645BA">
        <w:rPr>
          <w:rFonts w:ascii="Tahoma" w:hAnsi="Tahoma" w:cs="Tahoma"/>
          <w:u w:val="single"/>
        </w:rPr>
        <w:t xml:space="preserve">.120  </w:t>
      </w:r>
      <w:r w:rsidR="00AA6BFA" w:rsidRPr="000645BA">
        <w:rPr>
          <w:rFonts w:ascii="Tahoma" w:hAnsi="Tahoma" w:cs="Tahoma"/>
          <w:u w:val="single"/>
        </w:rPr>
        <w:t>D</w:t>
      </w:r>
      <w:r>
        <w:rPr>
          <w:rFonts w:ascii="Tahoma" w:hAnsi="Tahoma" w:cs="Tahoma"/>
          <w:u w:val="single"/>
        </w:rPr>
        <w:t>efinitions</w:t>
      </w:r>
    </w:p>
    <w:p w:rsidR="00E3615E" w:rsidRPr="00FE6706" w:rsidRDefault="00E3615E" w:rsidP="00E3615E">
      <w:pPr>
        <w:autoSpaceDE w:val="0"/>
        <w:autoSpaceDN w:val="0"/>
        <w:adjustRightInd w:val="0"/>
        <w:jc w:val="both"/>
        <w:rPr>
          <w:rFonts w:ascii="Tahoma" w:hAnsi="Tahoma" w:cs="Tahoma"/>
          <w:b/>
        </w:rPr>
      </w:pPr>
    </w:p>
    <w:p w:rsidR="0086306C" w:rsidRDefault="00E3615E" w:rsidP="00E3615E">
      <w:pPr>
        <w:autoSpaceDE w:val="0"/>
        <w:autoSpaceDN w:val="0"/>
        <w:adjustRightInd w:val="0"/>
        <w:jc w:val="both"/>
        <w:rPr>
          <w:rFonts w:ascii="Tahoma" w:hAnsi="Tahoma" w:cs="Tahoma"/>
        </w:rPr>
      </w:pPr>
      <w:r w:rsidRPr="00FE6706">
        <w:rPr>
          <w:rFonts w:ascii="Tahoma" w:hAnsi="Tahoma" w:cs="Tahoma"/>
        </w:rPr>
        <w:t xml:space="preserve">1. </w:t>
      </w:r>
      <w:r w:rsidRPr="00FE6706">
        <w:rPr>
          <w:rFonts w:ascii="Tahoma" w:hAnsi="Tahoma" w:cs="Tahoma"/>
          <w:i/>
          <w:iCs/>
        </w:rPr>
        <w:t xml:space="preserve">Criminal records check </w:t>
      </w:r>
      <w:r w:rsidRPr="00FE6706">
        <w:rPr>
          <w:rFonts w:ascii="Tahoma" w:hAnsi="Tahoma" w:cs="Tahoma"/>
        </w:rPr>
        <w:t xml:space="preserve">means the process used to conduct criminal records </w:t>
      </w:r>
      <w:r w:rsidR="0086306C">
        <w:rPr>
          <w:rFonts w:ascii="Tahoma" w:hAnsi="Tahoma" w:cs="Tahoma"/>
        </w:rPr>
        <w:t xml:space="preserve">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 xml:space="preserve">background checks on candidates to verify that the candidate does not have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undisclosed criminal convictions or</w:t>
      </w:r>
      <w:r w:rsidR="000645BA">
        <w:rPr>
          <w:rFonts w:ascii="Tahoma" w:hAnsi="Tahoma" w:cs="Tahoma"/>
        </w:rPr>
        <w:t xml:space="preserve"> </w:t>
      </w:r>
      <w:r w:rsidR="00E3615E" w:rsidRPr="00FE6706">
        <w:rPr>
          <w:rFonts w:ascii="Tahoma" w:hAnsi="Tahoma" w:cs="Tahoma"/>
        </w:rPr>
        <w:t xml:space="preserve">pending criminal charges and accurately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states the disposition of criminal charges. A conviction</w:t>
      </w:r>
      <w:r w:rsidR="000645BA">
        <w:rPr>
          <w:rFonts w:ascii="Tahoma" w:hAnsi="Tahoma" w:cs="Tahoma"/>
        </w:rPr>
        <w:t xml:space="preserve"> </w:t>
      </w:r>
      <w:r w:rsidR="00E3615E" w:rsidRPr="00FE6706">
        <w:rPr>
          <w:rFonts w:ascii="Tahoma" w:hAnsi="Tahoma" w:cs="Tahoma"/>
        </w:rPr>
        <w:t xml:space="preserve">includes a plea of no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contest, plea of guilty, or any court determination of guilt. Criminal offender</w:t>
      </w:r>
      <w:r w:rsidR="000645BA">
        <w:rPr>
          <w:rFonts w:ascii="Tahoma" w:hAnsi="Tahoma" w:cs="Tahoma"/>
        </w:rPr>
        <w:t xml:space="preserve">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 xml:space="preserve">information is obtained using computerized and/or finger-print based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 xml:space="preserve">processes. </w:t>
      </w:r>
      <w:r w:rsidR="00DC7C9D" w:rsidRPr="00FE6706">
        <w:rPr>
          <w:rFonts w:ascii="Tahoma" w:hAnsi="Tahoma" w:cs="Tahoma"/>
        </w:rPr>
        <w:t xml:space="preserve"> C</w:t>
      </w:r>
      <w:r w:rsidR="00E3615E" w:rsidRPr="00FE6706">
        <w:rPr>
          <w:rFonts w:ascii="Tahoma" w:hAnsi="Tahoma" w:cs="Tahoma"/>
        </w:rPr>
        <w:t xml:space="preserve">riminal records checks </w:t>
      </w:r>
      <w:r w:rsidR="00832B31" w:rsidRPr="00FE6706">
        <w:rPr>
          <w:rFonts w:ascii="Tahoma" w:hAnsi="Tahoma" w:cs="Tahoma"/>
        </w:rPr>
        <w:t xml:space="preserve">will </w:t>
      </w:r>
      <w:r w:rsidR="00B161A6" w:rsidRPr="00FE6706">
        <w:rPr>
          <w:rFonts w:ascii="Tahoma" w:hAnsi="Tahoma" w:cs="Tahoma"/>
        </w:rPr>
        <w:t>be</w:t>
      </w:r>
      <w:r w:rsidR="00E3615E" w:rsidRPr="00FE6706">
        <w:rPr>
          <w:rFonts w:ascii="Tahoma" w:hAnsi="Tahoma" w:cs="Tahoma"/>
        </w:rPr>
        <w:t xml:space="preserve"> performed by </w:t>
      </w:r>
      <w:r w:rsidR="00832B31" w:rsidRPr="00FE6706">
        <w:rPr>
          <w:rFonts w:ascii="Tahoma" w:hAnsi="Tahoma" w:cs="Tahoma"/>
        </w:rPr>
        <w:t xml:space="preserve">a third party vendor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832B31" w:rsidRPr="00FE6706">
        <w:rPr>
          <w:rFonts w:ascii="Tahoma" w:hAnsi="Tahoma" w:cs="Tahoma"/>
        </w:rPr>
        <w:t xml:space="preserve">chosen by </w:t>
      </w:r>
      <w:smartTag w:uri="urn:schemas-microsoft-com:office:smarttags" w:element="place">
        <w:smartTag w:uri="urn:schemas-microsoft-com:office:smarttags" w:element="PlaceName">
          <w:r w:rsidR="00832B31" w:rsidRPr="00FE6706">
            <w:rPr>
              <w:rFonts w:ascii="Tahoma" w:hAnsi="Tahoma" w:cs="Tahoma"/>
            </w:rPr>
            <w:t>Eastern</w:t>
          </w:r>
        </w:smartTag>
        <w:r w:rsidR="00832B31" w:rsidRPr="00FE6706">
          <w:rPr>
            <w:rFonts w:ascii="Tahoma" w:hAnsi="Tahoma" w:cs="Tahoma"/>
          </w:rPr>
          <w:t xml:space="preserve"> </w:t>
        </w:r>
        <w:smartTag w:uri="urn:schemas-microsoft-com:office:smarttags" w:element="PlaceName">
          <w:r w:rsidR="00832B31" w:rsidRPr="00FE6706">
            <w:rPr>
              <w:rFonts w:ascii="Tahoma" w:hAnsi="Tahoma" w:cs="Tahoma"/>
            </w:rPr>
            <w:t>Oregon</w:t>
          </w:r>
        </w:smartTag>
        <w:r w:rsidR="00832B31" w:rsidRPr="00FE6706">
          <w:rPr>
            <w:rFonts w:ascii="Tahoma" w:hAnsi="Tahoma" w:cs="Tahoma"/>
          </w:rPr>
          <w:t xml:space="preserve"> </w:t>
        </w:r>
        <w:smartTag w:uri="urn:schemas-microsoft-com:office:smarttags" w:element="PlaceType">
          <w:r w:rsidR="00832B31" w:rsidRPr="00FE6706">
            <w:rPr>
              <w:rFonts w:ascii="Tahoma" w:hAnsi="Tahoma" w:cs="Tahoma"/>
            </w:rPr>
            <w:t>University</w:t>
          </w:r>
        </w:smartTag>
      </w:smartTag>
      <w:r w:rsidR="00832B31" w:rsidRPr="00FE6706">
        <w:rPr>
          <w:rFonts w:ascii="Tahoma" w:hAnsi="Tahoma" w:cs="Tahoma"/>
        </w:rPr>
        <w:t xml:space="preserve"> to complete background checks.</w:t>
      </w:r>
      <w:r w:rsidR="00832B31" w:rsidRPr="00FE6706">
        <w:rPr>
          <w:rFonts w:ascii="Tahoma" w:hAnsi="Tahoma" w:cs="Tahoma"/>
          <w:b/>
        </w:rPr>
        <w:t xml:space="preserve"> </w:t>
      </w:r>
      <w:r w:rsidR="00832B31" w:rsidRPr="00FE6706">
        <w:rPr>
          <w:rFonts w:ascii="Tahoma" w:hAnsi="Tahoma" w:cs="Tahoma"/>
          <w:b/>
          <w:color w:val="FF0000"/>
        </w:rPr>
        <w:t xml:space="preserve"> </w:t>
      </w:r>
      <w:r w:rsidR="00832B31" w:rsidRPr="00FE6706">
        <w:rPr>
          <w:rFonts w:ascii="Tahoma" w:hAnsi="Tahoma" w:cs="Tahoma"/>
        </w:rPr>
        <w:t>A</w:t>
      </w:r>
      <w:r w:rsidR="00E3615E" w:rsidRPr="00FE6706">
        <w:rPr>
          <w:rFonts w:ascii="Tahoma" w:hAnsi="Tahoma" w:cs="Tahoma"/>
        </w:rPr>
        <w:t xml:space="preserve">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 xml:space="preserve">nationwide criminal records check </w:t>
      </w:r>
      <w:r w:rsidR="00832B31" w:rsidRPr="00FE6706">
        <w:rPr>
          <w:rFonts w:ascii="Tahoma" w:hAnsi="Tahoma" w:cs="Tahoma"/>
        </w:rPr>
        <w:t>requiring fingerprints</w:t>
      </w:r>
      <w:r w:rsidR="00832B31" w:rsidRPr="00FE6706">
        <w:rPr>
          <w:rFonts w:ascii="Tahoma" w:hAnsi="Tahoma" w:cs="Tahoma"/>
          <w:b/>
          <w:color w:val="FF0000"/>
        </w:rPr>
        <w:t xml:space="preserve"> </w:t>
      </w:r>
      <w:r w:rsidR="00E3615E" w:rsidRPr="00FE6706">
        <w:rPr>
          <w:rFonts w:ascii="Tahoma" w:hAnsi="Tahoma" w:cs="Tahoma"/>
        </w:rPr>
        <w:t xml:space="preserve">may be obtained from </w:t>
      </w:r>
    </w:p>
    <w:p w:rsidR="0086306C" w:rsidRDefault="0086306C" w:rsidP="00E3615E">
      <w:pPr>
        <w:autoSpaceDE w:val="0"/>
        <w:autoSpaceDN w:val="0"/>
        <w:adjustRightInd w:val="0"/>
        <w:jc w:val="both"/>
        <w:rPr>
          <w:rFonts w:ascii="Tahoma" w:hAnsi="Tahoma" w:cs="Tahoma"/>
        </w:rPr>
      </w:pPr>
      <w:r>
        <w:rPr>
          <w:rFonts w:ascii="Tahoma" w:hAnsi="Tahoma" w:cs="Tahoma"/>
        </w:rPr>
        <w:t xml:space="preserve">    </w:t>
      </w:r>
      <w:smartTag w:uri="urn:schemas-microsoft-com:office:smarttags" w:element="place">
        <w:smartTag w:uri="urn:schemas-microsoft-com:office:smarttags" w:element="PlaceName">
          <w:r w:rsidR="00E3615E" w:rsidRPr="00FE6706">
            <w:rPr>
              <w:rFonts w:ascii="Tahoma" w:hAnsi="Tahoma" w:cs="Tahoma"/>
            </w:rPr>
            <w:t>O</w:t>
          </w:r>
          <w:r w:rsidR="00545C0A" w:rsidRPr="00FE6706">
            <w:rPr>
              <w:rFonts w:ascii="Tahoma" w:hAnsi="Tahoma" w:cs="Tahoma"/>
            </w:rPr>
            <w:t>regon</w:t>
          </w:r>
        </w:smartTag>
        <w:r w:rsidR="00545C0A" w:rsidRPr="00FE6706">
          <w:rPr>
            <w:rFonts w:ascii="Tahoma" w:hAnsi="Tahoma" w:cs="Tahoma"/>
          </w:rPr>
          <w:t xml:space="preserve"> </w:t>
        </w:r>
        <w:smartTag w:uri="urn:schemas-microsoft-com:office:smarttags" w:element="PlaceType">
          <w:r w:rsidR="00E3615E" w:rsidRPr="00FE6706">
            <w:rPr>
              <w:rFonts w:ascii="Tahoma" w:hAnsi="Tahoma" w:cs="Tahoma"/>
            </w:rPr>
            <w:t>S</w:t>
          </w:r>
          <w:r w:rsidR="00545C0A" w:rsidRPr="00FE6706">
            <w:rPr>
              <w:rFonts w:ascii="Tahoma" w:hAnsi="Tahoma" w:cs="Tahoma"/>
            </w:rPr>
            <w:t>tate</w:t>
          </w:r>
        </w:smartTag>
      </w:smartTag>
      <w:r w:rsidR="00545C0A" w:rsidRPr="00FE6706">
        <w:rPr>
          <w:rFonts w:ascii="Tahoma" w:hAnsi="Tahoma" w:cs="Tahoma"/>
        </w:rPr>
        <w:t xml:space="preserve"> </w:t>
      </w:r>
      <w:r w:rsidR="00E3615E" w:rsidRPr="00FE6706">
        <w:rPr>
          <w:rFonts w:ascii="Tahoma" w:hAnsi="Tahoma" w:cs="Tahoma"/>
        </w:rPr>
        <w:t>P</w:t>
      </w:r>
      <w:r w:rsidR="00545C0A" w:rsidRPr="00FE6706">
        <w:rPr>
          <w:rFonts w:ascii="Tahoma" w:hAnsi="Tahoma" w:cs="Tahoma"/>
        </w:rPr>
        <w:t>olice (OSP)</w:t>
      </w:r>
      <w:r w:rsidR="00E3615E" w:rsidRPr="00FE6706">
        <w:rPr>
          <w:rFonts w:ascii="Tahoma" w:hAnsi="Tahoma" w:cs="Tahoma"/>
        </w:rPr>
        <w:t xml:space="preserve"> through the Federal Bureau of Investigation (FBI)</w:t>
      </w:r>
      <w:r w:rsidR="00832B31" w:rsidRPr="00FE6706">
        <w:rPr>
          <w:rFonts w:ascii="Tahoma" w:hAnsi="Tahoma" w:cs="Tahoma"/>
        </w:rPr>
        <w:t xml:space="preserve"> </w:t>
      </w:r>
    </w:p>
    <w:p w:rsidR="00E3615E" w:rsidRDefault="0086306C" w:rsidP="00E3615E">
      <w:pPr>
        <w:autoSpaceDE w:val="0"/>
        <w:autoSpaceDN w:val="0"/>
        <w:adjustRightInd w:val="0"/>
        <w:jc w:val="both"/>
        <w:rPr>
          <w:rFonts w:ascii="Tahoma" w:hAnsi="Tahoma" w:cs="Tahoma"/>
        </w:rPr>
      </w:pPr>
      <w:r>
        <w:rPr>
          <w:rFonts w:ascii="Tahoma" w:hAnsi="Tahoma" w:cs="Tahoma"/>
        </w:rPr>
        <w:t xml:space="preserve">    </w:t>
      </w:r>
      <w:r w:rsidR="00CF4DBF">
        <w:rPr>
          <w:rFonts w:ascii="Tahoma" w:hAnsi="Tahoma" w:cs="Tahoma"/>
        </w:rPr>
        <w:t>under board rule 580-023-0111</w:t>
      </w:r>
      <w:r w:rsidR="00832B31" w:rsidRPr="00FE6706">
        <w:rPr>
          <w:rFonts w:ascii="Tahoma" w:hAnsi="Tahoma" w:cs="Tahoma"/>
        </w:rPr>
        <w:t>.</w:t>
      </w:r>
    </w:p>
    <w:p w:rsidR="00E46D3D" w:rsidRDefault="00E3615E" w:rsidP="00E3615E">
      <w:pPr>
        <w:autoSpaceDE w:val="0"/>
        <w:autoSpaceDN w:val="0"/>
        <w:adjustRightInd w:val="0"/>
        <w:jc w:val="both"/>
        <w:rPr>
          <w:rFonts w:ascii="Tahoma" w:hAnsi="Tahoma" w:cs="Tahoma"/>
        </w:rPr>
      </w:pPr>
      <w:r w:rsidRPr="00FE6706">
        <w:rPr>
          <w:rFonts w:ascii="Tahoma" w:hAnsi="Tahoma" w:cs="Tahoma"/>
        </w:rPr>
        <w:t xml:space="preserve">2. </w:t>
      </w:r>
      <w:r w:rsidRPr="00FE6706">
        <w:rPr>
          <w:rFonts w:ascii="Tahoma" w:hAnsi="Tahoma" w:cs="Tahoma"/>
          <w:i/>
          <w:iCs/>
        </w:rPr>
        <w:t xml:space="preserve">Critical position </w:t>
      </w:r>
      <w:r w:rsidRPr="00FE6706">
        <w:rPr>
          <w:rFonts w:ascii="Tahoma" w:hAnsi="Tahoma" w:cs="Tahoma"/>
        </w:rPr>
        <w:t xml:space="preserve">means and is limited to positions or contracts for services in </w:t>
      </w:r>
    </w:p>
    <w:p w:rsidR="00E3615E" w:rsidRPr="00FE6706" w:rsidRDefault="00E46D3D" w:rsidP="00E3615E">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which a person:</w:t>
      </w:r>
    </w:p>
    <w:p w:rsidR="004854AA" w:rsidRPr="00FE6706" w:rsidRDefault="004854AA" w:rsidP="00E3615E">
      <w:pPr>
        <w:autoSpaceDE w:val="0"/>
        <w:autoSpaceDN w:val="0"/>
        <w:adjustRightInd w:val="0"/>
        <w:jc w:val="both"/>
        <w:rPr>
          <w:rFonts w:ascii="Tahoma" w:hAnsi="Tahoma" w:cs="Tahoma"/>
        </w:rPr>
      </w:pPr>
    </w:p>
    <w:p w:rsidR="00E610CE" w:rsidRDefault="00E3615E" w:rsidP="00E610CE">
      <w:pPr>
        <w:autoSpaceDE w:val="0"/>
        <w:autoSpaceDN w:val="0"/>
        <w:adjustRightInd w:val="0"/>
        <w:ind w:left="720"/>
        <w:jc w:val="both"/>
        <w:rPr>
          <w:rFonts w:ascii="Tahoma" w:hAnsi="Tahoma" w:cs="Tahoma"/>
        </w:rPr>
      </w:pPr>
      <w:r w:rsidRPr="00FE6706">
        <w:rPr>
          <w:rFonts w:ascii="Tahoma" w:hAnsi="Tahoma" w:cs="Tahoma"/>
        </w:rPr>
        <w:t xml:space="preserve">a. has direct access to persons under 18 years of age or to student </w:t>
      </w:r>
      <w:r w:rsidR="00E610CE">
        <w:rPr>
          <w:rFonts w:ascii="Tahoma" w:hAnsi="Tahoma" w:cs="Tahoma"/>
        </w:rPr>
        <w:t xml:space="preserve">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residence facilities</w:t>
      </w:r>
      <w:r w:rsidR="00545C0A" w:rsidRPr="00FE6706">
        <w:rPr>
          <w:rFonts w:ascii="Tahoma" w:hAnsi="Tahoma" w:cs="Tahoma"/>
        </w:rPr>
        <w:t xml:space="preserve">; </w:t>
      </w:r>
    </w:p>
    <w:p w:rsidR="00E610CE" w:rsidRDefault="001E380B" w:rsidP="00E610CE">
      <w:pPr>
        <w:autoSpaceDE w:val="0"/>
        <w:autoSpaceDN w:val="0"/>
        <w:adjustRightInd w:val="0"/>
        <w:ind w:left="720"/>
        <w:jc w:val="both"/>
        <w:rPr>
          <w:rFonts w:ascii="Tahoma" w:hAnsi="Tahoma" w:cs="Tahoma"/>
        </w:rPr>
      </w:pPr>
      <w:r w:rsidRPr="00FE6706">
        <w:rPr>
          <w:rFonts w:ascii="Tahoma" w:hAnsi="Tahoma" w:cs="Tahoma"/>
        </w:rPr>
        <w:t>b. p</w:t>
      </w:r>
      <w:r w:rsidR="00E26E77" w:rsidRPr="00FE6706">
        <w:rPr>
          <w:rFonts w:ascii="Tahoma" w:hAnsi="Tahoma" w:cs="Tahoma"/>
        </w:rPr>
        <w:t>rovides</w:t>
      </w:r>
      <w:r w:rsidR="00E3615E" w:rsidRPr="00FE6706">
        <w:rPr>
          <w:rFonts w:ascii="Tahoma" w:hAnsi="Tahoma" w:cs="Tahoma"/>
        </w:rPr>
        <w:t xml:space="preserve"> information technology services and has control over, or </w:t>
      </w:r>
    </w:p>
    <w:p w:rsidR="00E610CE"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access to, information</w:t>
      </w:r>
      <w:r w:rsidR="000252B3">
        <w:rPr>
          <w:rFonts w:ascii="Tahoma" w:hAnsi="Tahoma" w:cs="Tahoma"/>
        </w:rPr>
        <w:t xml:space="preserve"> </w:t>
      </w:r>
      <w:r w:rsidR="00E3615E" w:rsidRPr="00FE6706">
        <w:rPr>
          <w:rFonts w:ascii="Tahoma" w:hAnsi="Tahoma" w:cs="Tahoma"/>
        </w:rPr>
        <w:t xml:space="preserve">technology systems that would allow the person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to harm the systems or the information</w:t>
      </w:r>
      <w:r w:rsidR="000252B3">
        <w:rPr>
          <w:rFonts w:ascii="Tahoma" w:hAnsi="Tahoma" w:cs="Tahoma"/>
        </w:rPr>
        <w:t xml:space="preserve"> </w:t>
      </w:r>
      <w:r w:rsidR="00E3615E" w:rsidRPr="00FE6706">
        <w:rPr>
          <w:rFonts w:ascii="Tahoma" w:hAnsi="Tahoma" w:cs="Tahoma"/>
        </w:rPr>
        <w:t>contained in the systems;</w:t>
      </w:r>
    </w:p>
    <w:p w:rsidR="00E610CE" w:rsidRDefault="00E3615E" w:rsidP="00E610CE">
      <w:pPr>
        <w:autoSpaceDE w:val="0"/>
        <w:autoSpaceDN w:val="0"/>
        <w:adjustRightInd w:val="0"/>
        <w:ind w:left="720"/>
        <w:jc w:val="both"/>
        <w:rPr>
          <w:rFonts w:ascii="Tahoma" w:hAnsi="Tahoma" w:cs="Tahoma"/>
        </w:rPr>
      </w:pPr>
      <w:r w:rsidRPr="00FE6706">
        <w:rPr>
          <w:rFonts w:ascii="Tahoma" w:hAnsi="Tahoma" w:cs="Tahoma"/>
        </w:rPr>
        <w:t xml:space="preserve">c. has access to information, the disclosure of which is prohibited by state </w:t>
      </w:r>
    </w:p>
    <w:p w:rsidR="00E610CE" w:rsidRDefault="00E610CE" w:rsidP="00E610CE">
      <w:pPr>
        <w:autoSpaceDE w:val="0"/>
        <w:autoSpaceDN w:val="0"/>
        <w:adjustRightInd w:val="0"/>
        <w:ind w:left="720"/>
        <w:jc w:val="both"/>
        <w:rPr>
          <w:rFonts w:ascii="Tahoma" w:hAnsi="Tahoma" w:cs="Tahoma"/>
        </w:rPr>
      </w:pPr>
      <w:r>
        <w:rPr>
          <w:rFonts w:ascii="Tahoma" w:hAnsi="Tahoma" w:cs="Tahoma"/>
        </w:rPr>
        <w:lastRenderedPageBreak/>
        <w:t xml:space="preserve">    </w:t>
      </w:r>
      <w:r w:rsidR="00E3615E" w:rsidRPr="00FE6706">
        <w:rPr>
          <w:rFonts w:ascii="Tahoma" w:hAnsi="Tahoma" w:cs="Tahoma"/>
        </w:rPr>
        <w:t>or federal laws, rules or</w:t>
      </w:r>
      <w:r w:rsidR="000252B3">
        <w:rPr>
          <w:rFonts w:ascii="Tahoma" w:hAnsi="Tahoma" w:cs="Tahoma"/>
        </w:rPr>
        <w:t xml:space="preserve"> r</w:t>
      </w:r>
      <w:r w:rsidR="00E3615E" w:rsidRPr="00FE6706">
        <w:rPr>
          <w:rFonts w:ascii="Tahoma" w:hAnsi="Tahoma" w:cs="Tahoma"/>
        </w:rPr>
        <w:t xml:space="preserve">egulations, or information that is defined as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confidential under state or federal laws, rules or</w:t>
      </w:r>
      <w:r w:rsidR="000252B3">
        <w:rPr>
          <w:rFonts w:ascii="Tahoma" w:hAnsi="Tahoma" w:cs="Tahoma"/>
        </w:rPr>
        <w:t xml:space="preserve"> </w:t>
      </w:r>
      <w:r w:rsidR="00E3615E" w:rsidRPr="00FE6706">
        <w:rPr>
          <w:rFonts w:ascii="Tahoma" w:hAnsi="Tahoma" w:cs="Tahoma"/>
        </w:rPr>
        <w:t>regulations;</w:t>
      </w:r>
    </w:p>
    <w:p w:rsidR="00E610CE" w:rsidRDefault="00E3615E" w:rsidP="00E610CE">
      <w:pPr>
        <w:autoSpaceDE w:val="0"/>
        <w:autoSpaceDN w:val="0"/>
        <w:adjustRightInd w:val="0"/>
        <w:ind w:left="720"/>
        <w:jc w:val="both"/>
        <w:rPr>
          <w:rFonts w:ascii="Tahoma" w:hAnsi="Tahoma" w:cs="Tahoma"/>
        </w:rPr>
      </w:pPr>
      <w:r w:rsidRPr="00FE6706">
        <w:rPr>
          <w:rFonts w:ascii="Tahoma" w:hAnsi="Tahoma" w:cs="Tahoma"/>
        </w:rPr>
        <w:t xml:space="preserve">d. has access to property where chemicals, hazardous materials, and </w:t>
      </w:r>
    </w:p>
    <w:p w:rsidR="00E610CE"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other items controlled by</w:t>
      </w:r>
      <w:r w:rsidR="000252B3">
        <w:rPr>
          <w:rFonts w:ascii="Tahoma" w:hAnsi="Tahoma" w:cs="Tahoma"/>
        </w:rPr>
        <w:t xml:space="preserve"> </w:t>
      </w:r>
      <w:r w:rsidR="00E3615E" w:rsidRPr="00FE6706">
        <w:rPr>
          <w:rFonts w:ascii="Tahoma" w:hAnsi="Tahoma" w:cs="Tahoma"/>
        </w:rPr>
        <w:t xml:space="preserve">state or federal laws or regulations are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located;</w:t>
      </w:r>
    </w:p>
    <w:p w:rsidR="00E610CE" w:rsidRDefault="00E3615E" w:rsidP="00E610CE">
      <w:pPr>
        <w:autoSpaceDE w:val="0"/>
        <w:autoSpaceDN w:val="0"/>
        <w:adjustRightInd w:val="0"/>
        <w:ind w:left="720"/>
        <w:jc w:val="both"/>
        <w:rPr>
          <w:rFonts w:ascii="Tahoma" w:hAnsi="Tahoma" w:cs="Tahoma"/>
        </w:rPr>
      </w:pPr>
      <w:r w:rsidRPr="00FE6706">
        <w:rPr>
          <w:rFonts w:ascii="Tahoma" w:hAnsi="Tahoma" w:cs="Tahoma"/>
        </w:rPr>
        <w:t xml:space="preserve">e. has access to laboratories, nuclear facilities or utility plants to which </w:t>
      </w:r>
    </w:p>
    <w:p w:rsidR="00E610CE"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 xml:space="preserve">access is restricted in </w:t>
      </w:r>
      <w:r w:rsidR="001E380B" w:rsidRPr="00FE6706">
        <w:rPr>
          <w:rFonts w:ascii="Tahoma" w:hAnsi="Tahoma" w:cs="Tahoma"/>
        </w:rPr>
        <w:t>o</w:t>
      </w:r>
      <w:r w:rsidR="00E3615E" w:rsidRPr="00FE6706">
        <w:rPr>
          <w:rFonts w:ascii="Tahoma" w:hAnsi="Tahoma" w:cs="Tahoma"/>
        </w:rPr>
        <w:t>rder</w:t>
      </w:r>
      <w:r w:rsidR="00D2495C" w:rsidRPr="00FE6706">
        <w:rPr>
          <w:rFonts w:ascii="Tahoma" w:hAnsi="Tahoma" w:cs="Tahoma"/>
        </w:rPr>
        <w:t xml:space="preserve"> </w:t>
      </w:r>
      <w:r w:rsidR="00E3615E" w:rsidRPr="00FE6706">
        <w:rPr>
          <w:rFonts w:ascii="Tahoma" w:hAnsi="Tahoma" w:cs="Tahoma"/>
        </w:rPr>
        <w:t xml:space="preserve">to protect the health or safety of the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public;</w:t>
      </w:r>
    </w:p>
    <w:p w:rsidR="00E610CE" w:rsidRDefault="00E3615E" w:rsidP="00E610CE">
      <w:pPr>
        <w:autoSpaceDE w:val="0"/>
        <w:autoSpaceDN w:val="0"/>
        <w:adjustRightInd w:val="0"/>
        <w:ind w:left="720"/>
        <w:jc w:val="both"/>
        <w:rPr>
          <w:rFonts w:ascii="Tahoma" w:hAnsi="Tahoma" w:cs="Tahoma"/>
        </w:rPr>
      </w:pPr>
      <w:r w:rsidRPr="00FE6706">
        <w:rPr>
          <w:rFonts w:ascii="Tahoma" w:hAnsi="Tahoma" w:cs="Tahoma"/>
        </w:rPr>
        <w:t xml:space="preserve">f. has fiscal, financial aid, payroll or purchasing responsibilities as one of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the primary</w:t>
      </w:r>
      <w:r w:rsidR="000252B3">
        <w:rPr>
          <w:rFonts w:ascii="Tahoma" w:hAnsi="Tahoma" w:cs="Tahoma"/>
        </w:rPr>
        <w:t xml:space="preserve"> </w:t>
      </w:r>
      <w:r w:rsidR="00E3615E" w:rsidRPr="00FE6706">
        <w:rPr>
          <w:rFonts w:ascii="Tahoma" w:hAnsi="Tahoma" w:cs="Tahoma"/>
        </w:rPr>
        <w:t>responsibilities; or</w:t>
      </w:r>
    </w:p>
    <w:p w:rsidR="00E610CE" w:rsidRDefault="00E3615E" w:rsidP="00E610CE">
      <w:pPr>
        <w:autoSpaceDE w:val="0"/>
        <w:autoSpaceDN w:val="0"/>
        <w:adjustRightInd w:val="0"/>
        <w:ind w:left="720"/>
        <w:jc w:val="both"/>
        <w:rPr>
          <w:rFonts w:ascii="Tahoma" w:hAnsi="Tahoma" w:cs="Tahoma"/>
        </w:rPr>
      </w:pPr>
      <w:r w:rsidRPr="00FE6706">
        <w:rPr>
          <w:rFonts w:ascii="Tahoma" w:hAnsi="Tahoma" w:cs="Tahoma"/>
        </w:rPr>
        <w:t xml:space="preserve">g. has access to personal information about employees or members of the </w:t>
      </w:r>
    </w:p>
    <w:p w:rsidR="00E610CE"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public including social</w:t>
      </w:r>
      <w:r w:rsidR="000252B3">
        <w:rPr>
          <w:rFonts w:ascii="Tahoma" w:hAnsi="Tahoma" w:cs="Tahoma"/>
        </w:rPr>
        <w:t xml:space="preserve"> </w:t>
      </w:r>
      <w:r w:rsidR="00E3615E" w:rsidRPr="00FE6706">
        <w:rPr>
          <w:rFonts w:ascii="Tahoma" w:hAnsi="Tahoma" w:cs="Tahoma"/>
        </w:rPr>
        <w:t xml:space="preserve">security numbers, dates of birth, driver license </w:t>
      </w:r>
    </w:p>
    <w:p w:rsidR="00E610CE"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numbers, medical information, personal</w:t>
      </w:r>
      <w:r w:rsidR="000252B3">
        <w:rPr>
          <w:rFonts w:ascii="Tahoma" w:hAnsi="Tahoma" w:cs="Tahoma"/>
        </w:rPr>
        <w:t xml:space="preserve"> </w:t>
      </w:r>
      <w:r w:rsidR="00E3615E" w:rsidRPr="00FE6706">
        <w:rPr>
          <w:rFonts w:ascii="Tahoma" w:hAnsi="Tahoma" w:cs="Tahoma"/>
        </w:rPr>
        <w:t xml:space="preserve">financial information, or </w:t>
      </w:r>
    </w:p>
    <w:p w:rsidR="00E3615E" w:rsidRPr="00FE6706" w:rsidRDefault="00E610CE" w:rsidP="00E610CE">
      <w:pPr>
        <w:autoSpaceDE w:val="0"/>
        <w:autoSpaceDN w:val="0"/>
        <w:adjustRightInd w:val="0"/>
        <w:ind w:left="720"/>
        <w:jc w:val="both"/>
        <w:rPr>
          <w:rFonts w:ascii="Tahoma" w:hAnsi="Tahoma" w:cs="Tahoma"/>
        </w:rPr>
      </w:pPr>
      <w:r>
        <w:rPr>
          <w:rFonts w:ascii="Tahoma" w:hAnsi="Tahoma" w:cs="Tahoma"/>
        </w:rPr>
        <w:t xml:space="preserve">    </w:t>
      </w:r>
      <w:r w:rsidR="00E3615E" w:rsidRPr="00FE6706">
        <w:rPr>
          <w:rFonts w:ascii="Tahoma" w:hAnsi="Tahoma" w:cs="Tahoma"/>
        </w:rPr>
        <w:t>criminal background information.</w:t>
      </w:r>
    </w:p>
    <w:p w:rsidR="00E610CE" w:rsidRDefault="004A5CAE" w:rsidP="00E610CE">
      <w:pPr>
        <w:ind w:left="720"/>
        <w:rPr>
          <w:rFonts w:ascii="Tahoma" w:hAnsi="Tahoma" w:cs="Tahoma"/>
        </w:rPr>
      </w:pPr>
      <w:r w:rsidRPr="00FE6706">
        <w:rPr>
          <w:rFonts w:ascii="Tahoma" w:hAnsi="Tahoma" w:cs="Tahoma"/>
        </w:rPr>
        <w:t>h. Other service positions deemed critical or security</w:t>
      </w:r>
      <w:r w:rsidR="00545C0A" w:rsidRPr="00FE6706">
        <w:rPr>
          <w:rFonts w:ascii="Tahoma" w:hAnsi="Tahoma" w:cs="Tahoma"/>
        </w:rPr>
        <w:t>-</w:t>
      </w:r>
      <w:r w:rsidRPr="00FE6706">
        <w:rPr>
          <w:rFonts w:ascii="Tahoma" w:hAnsi="Tahoma" w:cs="Tahoma"/>
        </w:rPr>
        <w:t xml:space="preserve">sensitive by the </w:t>
      </w:r>
    </w:p>
    <w:p w:rsidR="004A5CAE" w:rsidRPr="00FE6706" w:rsidRDefault="00E610CE" w:rsidP="00E610CE">
      <w:pPr>
        <w:ind w:left="720"/>
        <w:rPr>
          <w:rFonts w:ascii="Tahoma" w:hAnsi="Tahoma" w:cs="Tahoma"/>
        </w:rPr>
      </w:pPr>
      <w:r>
        <w:rPr>
          <w:rFonts w:ascii="Tahoma" w:hAnsi="Tahoma" w:cs="Tahoma"/>
        </w:rPr>
        <w:t xml:space="preserve">    </w:t>
      </w:r>
      <w:r w:rsidR="004A5CAE" w:rsidRPr="00FE6706">
        <w:rPr>
          <w:rFonts w:ascii="Tahoma" w:hAnsi="Tahoma" w:cs="Tahoma"/>
        </w:rPr>
        <w:t xml:space="preserve">University based upon </w:t>
      </w:r>
      <w:r w:rsidR="00D2495C" w:rsidRPr="00FE6706">
        <w:rPr>
          <w:rFonts w:ascii="Tahoma" w:hAnsi="Tahoma" w:cs="Tahoma"/>
        </w:rPr>
        <w:t>a</w:t>
      </w:r>
      <w:r w:rsidR="004A5CAE" w:rsidRPr="00FE6706">
        <w:rPr>
          <w:rFonts w:ascii="Tahoma" w:hAnsi="Tahoma" w:cs="Tahoma"/>
        </w:rPr>
        <w:t>ssigned duties.</w:t>
      </w:r>
    </w:p>
    <w:p w:rsidR="004A5CAE" w:rsidRPr="00FE6706" w:rsidRDefault="004A5CAE" w:rsidP="004A5CAE">
      <w:pPr>
        <w:ind w:left="360"/>
        <w:rPr>
          <w:rFonts w:ascii="Tahoma" w:hAnsi="Tahoma" w:cs="Tahoma"/>
        </w:rPr>
      </w:pPr>
    </w:p>
    <w:p w:rsidR="004A5CAE" w:rsidRPr="00FE6706" w:rsidRDefault="004A5CAE" w:rsidP="00216781">
      <w:pPr>
        <w:autoSpaceDE w:val="0"/>
        <w:autoSpaceDN w:val="0"/>
        <w:adjustRightInd w:val="0"/>
        <w:jc w:val="both"/>
        <w:rPr>
          <w:rFonts w:ascii="Tahoma" w:hAnsi="Tahoma" w:cs="Tahoma"/>
        </w:rPr>
      </w:pPr>
      <w:r w:rsidRPr="00E03CA2">
        <w:rPr>
          <w:rFonts w:ascii="Tahoma" w:hAnsi="Tahoma" w:cs="Tahoma"/>
        </w:rPr>
        <w:t>This list is not exhaustive, and the University reserves the right to add or delete positions at any time without prior notice.</w:t>
      </w:r>
      <w:r w:rsidRPr="00FE6706">
        <w:rPr>
          <w:rFonts w:ascii="Tahoma" w:hAnsi="Tahoma" w:cs="Tahoma"/>
        </w:rPr>
        <w:t xml:space="preserve">  The University agrees to abide by any </w:t>
      </w:r>
      <w:r w:rsidR="000824C7">
        <w:rPr>
          <w:rFonts w:ascii="Tahoma" w:hAnsi="Tahoma" w:cs="Tahoma"/>
        </w:rPr>
        <w:t>negotiated contracts and L</w:t>
      </w:r>
      <w:r w:rsidRPr="00FE6706">
        <w:rPr>
          <w:rFonts w:ascii="Tahoma" w:hAnsi="Tahoma" w:cs="Tahoma"/>
        </w:rPr>
        <w:t>etters of Agreement between Oregon University System</w:t>
      </w:r>
      <w:r w:rsidR="00545C0A" w:rsidRPr="00FE6706">
        <w:rPr>
          <w:rFonts w:ascii="Tahoma" w:hAnsi="Tahoma" w:cs="Tahoma"/>
        </w:rPr>
        <w:t xml:space="preserve"> </w:t>
      </w:r>
      <w:r w:rsidRPr="00FE6706">
        <w:rPr>
          <w:rFonts w:ascii="Tahoma" w:hAnsi="Tahoma" w:cs="Tahoma"/>
        </w:rPr>
        <w:t>and SEIU Local 503, OPEU</w:t>
      </w:r>
      <w:r w:rsidR="00A947F5">
        <w:rPr>
          <w:rFonts w:ascii="Tahoma" w:hAnsi="Tahoma" w:cs="Tahoma"/>
        </w:rPr>
        <w:t>,</w:t>
      </w:r>
      <w:r w:rsidRPr="00FE6706">
        <w:rPr>
          <w:rFonts w:ascii="Tahoma" w:hAnsi="Tahoma" w:cs="Tahoma"/>
        </w:rPr>
        <w:t xml:space="preserve"> and Eastern Oregon University and Associated Academic Professionals.</w:t>
      </w:r>
    </w:p>
    <w:p w:rsidR="00E3615E" w:rsidRPr="00FE6706" w:rsidRDefault="00E3615E" w:rsidP="00E3615E">
      <w:pPr>
        <w:autoSpaceDE w:val="0"/>
        <w:autoSpaceDN w:val="0"/>
        <w:adjustRightInd w:val="0"/>
        <w:jc w:val="both"/>
        <w:rPr>
          <w:rFonts w:ascii="Tahoma" w:hAnsi="Tahoma" w:cs="Tahoma"/>
        </w:rPr>
      </w:pPr>
    </w:p>
    <w:p w:rsidR="00595F54" w:rsidRDefault="00E3615E" w:rsidP="00216781">
      <w:pPr>
        <w:autoSpaceDE w:val="0"/>
        <w:autoSpaceDN w:val="0"/>
        <w:adjustRightInd w:val="0"/>
        <w:jc w:val="both"/>
        <w:rPr>
          <w:rFonts w:ascii="Tahoma" w:hAnsi="Tahoma" w:cs="Tahoma"/>
        </w:rPr>
      </w:pPr>
      <w:r w:rsidRPr="00FE6706">
        <w:rPr>
          <w:rFonts w:ascii="Tahoma" w:hAnsi="Tahoma" w:cs="Tahoma"/>
        </w:rPr>
        <w:t xml:space="preserve">3. </w:t>
      </w:r>
      <w:r w:rsidRPr="00FE6706">
        <w:rPr>
          <w:rFonts w:ascii="Tahoma" w:hAnsi="Tahoma" w:cs="Tahoma"/>
          <w:i/>
          <w:iCs/>
        </w:rPr>
        <w:t xml:space="preserve">Fingerprint-based criminal check </w:t>
      </w:r>
      <w:r w:rsidRPr="00FE6706">
        <w:rPr>
          <w:rFonts w:ascii="Tahoma" w:hAnsi="Tahoma" w:cs="Tahoma"/>
        </w:rPr>
        <w:t xml:space="preserve">means a criminal records check using an </w:t>
      </w:r>
    </w:p>
    <w:p w:rsidR="00595F54" w:rsidRDefault="00595F54" w:rsidP="00216781">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individual’s fingerprints.</w:t>
      </w:r>
      <w:r w:rsidR="00245107" w:rsidRPr="00FE6706">
        <w:rPr>
          <w:rFonts w:ascii="Tahoma" w:hAnsi="Tahoma" w:cs="Tahoma"/>
        </w:rPr>
        <w:t xml:space="preserve">  If, at any time, it is determined that </w:t>
      </w:r>
      <w:smartTag w:uri="urn:schemas-microsoft-com:office:smarttags" w:element="place">
        <w:r w:rsidR="00245107" w:rsidRPr="00FE6706">
          <w:rPr>
            <w:rFonts w:ascii="Tahoma" w:hAnsi="Tahoma" w:cs="Tahoma"/>
          </w:rPr>
          <w:t>Eastern Oregon</w:t>
        </w:r>
      </w:smartTag>
      <w:r w:rsidR="00245107" w:rsidRPr="00FE6706">
        <w:rPr>
          <w:rFonts w:ascii="Tahoma" w:hAnsi="Tahoma" w:cs="Tahoma"/>
        </w:rPr>
        <w:t xml:space="preserve"> </w:t>
      </w:r>
    </w:p>
    <w:p w:rsidR="00595F54" w:rsidRDefault="00595F54" w:rsidP="00216781">
      <w:pPr>
        <w:autoSpaceDE w:val="0"/>
        <w:autoSpaceDN w:val="0"/>
        <w:adjustRightInd w:val="0"/>
        <w:jc w:val="both"/>
        <w:rPr>
          <w:rFonts w:ascii="Tahoma" w:hAnsi="Tahoma" w:cs="Tahoma"/>
        </w:rPr>
      </w:pPr>
      <w:r>
        <w:rPr>
          <w:rFonts w:ascii="Tahoma" w:hAnsi="Tahoma" w:cs="Tahoma"/>
        </w:rPr>
        <w:t xml:space="preserve">    </w:t>
      </w:r>
      <w:r w:rsidR="00245107" w:rsidRPr="00FE6706">
        <w:rPr>
          <w:rFonts w:ascii="Tahoma" w:hAnsi="Tahoma" w:cs="Tahoma"/>
        </w:rPr>
        <w:t xml:space="preserve">University will use an individual’s fingerprints to conduct a criminal records </w:t>
      </w:r>
    </w:p>
    <w:p w:rsidR="00595F54" w:rsidRDefault="00595F54" w:rsidP="00216781">
      <w:pPr>
        <w:autoSpaceDE w:val="0"/>
        <w:autoSpaceDN w:val="0"/>
        <w:adjustRightInd w:val="0"/>
        <w:jc w:val="both"/>
        <w:rPr>
          <w:rFonts w:ascii="Tahoma" w:hAnsi="Tahoma" w:cs="Tahoma"/>
        </w:rPr>
      </w:pPr>
      <w:r>
        <w:rPr>
          <w:rFonts w:ascii="Tahoma" w:hAnsi="Tahoma" w:cs="Tahoma"/>
        </w:rPr>
        <w:t xml:space="preserve">    </w:t>
      </w:r>
      <w:r w:rsidR="00245107" w:rsidRPr="00FE6706">
        <w:rPr>
          <w:rFonts w:ascii="Tahoma" w:hAnsi="Tahoma" w:cs="Tahoma"/>
        </w:rPr>
        <w:t xml:space="preserve">check, the records check will be subject to the rules under the State </w:t>
      </w:r>
      <w:r w:rsidR="00832B31" w:rsidRPr="00FE6706">
        <w:rPr>
          <w:rFonts w:ascii="Tahoma" w:hAnsi="Tahoma" w:cs="Tahoma"/>
        </w:rPr>
        <w:t xml:space="preserve">Board of </w:t>
      </w:r>
    </w:p>
    <w:p w:rsidR="00E3615E" w:rsidRPr="00FE6706" w:rsidRDefault="00595F54" w:rsidP="00216781">
      <w:pPr>
        <w:autoSpaceDE w:val="0"/>
        <w:autoSpaceDN w:val="0"/>
        <w:adjustRightInd w:val="0"/>
        <w:jc w:val="both"/>
        <w:rPr>
          <w:rFonts w:ascii="Tahoma" w:hAnsi="Tahoma" w:cs="Tahoma"/>
        </w:rPr>
      </w:pPr>
      <w:r>
        <w:rPr>
          <w:rFonts w:ascii="Tahoma" w:hAnsi="Tahoma" w:cs="Tahoma"/>
        </w:rPr>
        <w:t xml:space="preserve">    </w:t>
      </w:r>
      <w:r w:rsidR="00832B31" w:rsidRPr="00FE6706">
        <w:rPr>
          <w:rFonts w:ascii="Tahoma" w:hAnsi="Tahoma" w:cs="Tahoma"/>
        </w:rPr>
        <w:t xml:space="preserve">Higher Education </w:t>
      </w:r>
      <w:smartTag w:uri="urn:schemas-microsoft-com:office:smarttags" w:element="State">
        <w:smartTag w:uri="urn:schemas-microsoft-com:office:smarttags" w:element="place">
          <w:r w:rsidR="00545C0A" w:rsidRPr="00FE6706">
            <w:rPr>
              <w:rFonts w:ascii="Tahoma" w:hAnsi="Tahoma" w:cs="Tahoma"/>
            </w:rPr>
            <w:t>Oregon</w:t>
          </w:r>
        </w:smartTag>
      </w:smartTag>
      <w:r w:rsidR="00545C0A" w:rsidRPr="00FE6706">
        <w:rPr>
          <w:rFonts w:ascii="Tahoma" w:hAnsi="Tahoma" w:cs="Tahoma"/>
        </w:rPr>
        <w:t xml:space="preserve"> Administrative Rules (</w:t>
      </w:r>
      <w:r w:rsidR="00245107" w:rsidRPr="00FE6706">
        <w:rPr>
          <w:rFonts w:ascii="Tahoma" w:hAnsi="Tahoma" w:cs="Tahoma"/>
        </w:rPr>
        <w:t>OAR</w:t>
      </w:r>
      <w:r w:rsidR="00545C0A" w:rsidRPr="00FE6706">
        <w:rPr>
          <w:rFonts w:ascii="Tahoma" w:hAnsi="Tahoma" w:cs="Tahoma"/>
        </w:rPr>
        <w:t>)</w:t>
      </w:r>
      <w:r w:rsidR="00CF4DBF">
        <w:rPr>
          <w:rFonts w:ascii="Tahoma" w:hAnsi="Tahoma" w:cs="Tahoma"/>
        </w:rPr>
        <w:t xml:space="preserve"> 580-023-0111</w:t>
      </w:r>
      <w:r w:rsidR="00245107" w:rsidRPr="00FE6706">
        <w:rPr>
          <w:rFonts w:ascii="Tahoma" w:hAnsi="Tahoma" w:cs="Tahoma"/>
        </w:rPr>
        <w:t>.</w:t>
      </w:r>
    </w:p>
    <w:p w:rsidR="00E3615E" w:rsidRPr="00FE6706" w:rsidRDefault="00E3615E" w:rsidP="00E3615E">
      <w:pPr>
        <w:autoSpaceDE w:val="0"/>
        <w:autoSpaceDN w:val="0"/>
        <w:adjustRightInd w:val="0"/>
        <w:jc w:val="both"/>
        <w:rPr>
          <w:rFonts w:ascii="Tahoma" w:hAnsi="Tahoma" w:cs="Tahoma"/>
        </w:rPr>
      </w:pPr>
    </w:p>
    <w:p w:rsidR="001A1BF2" w:rsidRDefault="00E3615E" w:rsidP="00216781">
      <w:pPr>
        <w:autoSpaceDE w:val="0"/>
        <w:autoSpaceDN w:val="0"/>
        <w:adjustRightInd w:val="0"/>
        <w:jc w:val="both"/>
        <w:rPr>
          <w:rFonts w:ascii="Tahoma" w:hAnsi="Tahoma" w:cs="Tahoma"/>
        </w:rPr>
      </w:pPr>
      <w:r w:rsidRPr="00FE6706">
        <w:rPr>
          <w:rFonts w:ascii="Tahoma" w:hAnsi="Tahoma" w:cs="Tahoma"/>
        </w:rPr>
        <w:t xml:space="preserve">4. </w:t>
      </w:r>
      <w:r w:rsidRPr="00FE6706">
        <w:rPr>
          <w:rFonts w:ascii="Tahoma" w:hAnsi="Tahoma" w:cs="Tahoma"/>
          <w:i/>
          <w:iCs/>
        </w:rPr>
        <w:t xml:space="preserve">Candidate </w:t>
      </w:r>
      <w:r w:rsidRPr="00FE6706">
        <w:rPr>
          <w:rFonts w:ascii="Tahoma" w:hAnsi="Tahoma" w:cs="Tahoma"/>
        </w:rPr>
        <w:t xml:space="preserve">means a person for whom the University may require criminal </w:t>
      </w:r>
    </w:p>
    <w:p w:rsidR="001A1BF2" w:rsidRDefault="001A1BF2" w:rsidP="00216781">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 xml:space="preserve">records checks as a condition to provide services as an employee, contractor, </w:t>
      </w:r>
    </w:p>
    <w:p w:rsidR="00E3615E" w:rsidRPr="00FE6706" w:rsidRDefault="001A1BF2" w:rsidP="00216781">
      <w:pPr>
        <w:autoSpaceDE w:val="0"/>
        <w:autoSpaceDN w:val="0"/>
        <w:adjustRightInd w:val="0"/>
        <w:jc w:val="both"/>
        <w:rPr>
          <w:rFonts w:ascii="Tahoma" w:hAnsi="Tahoma" w:cs="Tahoma"/>
        </w:rPr>
      </w:pPr>
      <w:r>
        <w:rPr>
          <w:rFonts w:ascii="Tahoma" w:hAnsi="Tahoma" w:cs="Tahoma"/>
        </w:rPr>
        <w:t xml:space="preserve">    </w:t>
      </w:r>
      <w:r w:rsidR="00E3615E" w:rsidRPr="00FE6706">
        <w:rPr>
          <w:rFonts w:ascii="Tahoma" w:hAnsi="Tahoma" w:cs="Tahoma"/>
        </w:rPr>
        <w:t>student employee or volunteer in a position that is designated as critical.</w:t>
      </w:r>
    </w:p>
    <w:p w:rsidR="00CB15DC" w:rsidRDefault="00CB15DC" w:rsidP="00E3615E">
      <w:pPr>
        <w:autoSpaceDE w:val="0"/>
        <w:autoSpaceDN w:val="0"/>
        <w:adjustRightInd w:val="0"/>
        <w:jc w:val="both"/>
        <w:rPr>
          <w:rFonts w:ascii="Tahoma" w:hAnsi="Tahoma" w:cs="Tahoma"/>
        </w:rPr>
      </w:pPr>
    </w:p>
    <w:p w:rsidR="00CB15DC" w:rsidRPr="003727E2" w:rsidRDefault="003727E2" w:rsidP="00AA6BFA">
      <w:pPr>
        <w:autoSpaceDE w:val="0"/>
        <w:autoSpaceDN w:val="0"/>
        <w:adjustRightInd w:val="0"/>
        <w:rPr>
          <w:rFonts w:ascii="Tahoma" w:hAnsi="Tahoma" w:cs="Tahoma"/>
          <w:u w:val="single"/>
        </w:rPr>
      </w:pPr>
      <w:r w:rsidRPr="003727E2">
        <w:rPr>
          <w:rFonts w:ascii="Tahoma" w:hAnsi="Tahoma" w:cs="Tahoma"/>
          <w:u w:val="single"/>
        </w:rPr>
        <w:t>.130 Applicability</w:t>
      </w:r>
    </w:p>
    <w:p w:rsidR="00CB15DC" w:rsidRPr="00FE6706" w:rsidRDefault="00CB15DC" w:rsidP="00E3615E">
      <w:pPr>
        <w:autoSpaceDE w:val="0"/>
        <w:autoSpaceDN w:val="0"/>
        <w:adjustRightInd w:val="0"/>
        <w:jc w:val="both"/>
        <w:rPr>
          <w:rFonts w:ascii="Tahoma" w:hAnsi="Tahoma" w:cs="Tahoma"/>
          <w:b/>
        </w:rPr>
      </w:pPr>
    </w:p>
    <w:p w:rsidR="00AD4C01" w:rsidRPr="00FE6706" w:rsidRDefault="001057E3" w:rsidP="001057E3">
      <w:pPr>
        <w:rPr>
          <w:rFonts w:ascii="Tahoma" w:hAnsi="Tahoma" w:cs="Tahoma"/>
        </w:rPr>
      </w:pPr>
      <w:r w:rsidRPr="00FE6706">
        <w:rPr>
          <w:rFonts w:ascii="Tahoma" w:hAnsi="Tahoma" w:cs="Tahoma"/>
        </w:rPr>
        <w:t>The program covers</w:t>
      </w:r>
      <w:r w:rsidR="000D4C25" w:rsidRPr="00FE6706">
        <w:rPr>
          <w:rFonts w:ascii="Tahoma" w:hAnsi="Tahoma" w:cs="Tahoma"/>
        </w:rPr>
        <w:t xml:space="preserve"> critical positions</w:t>
      </w:r>
      <w:r w:rsidR="00AD4C01" w:rsidRPr="00FE6706">
        <w:rPr>
          <w:rFonts w:ascii="Tahoma" w:hAnsi="Tahoma" w:cs="Tahoma"/>
        </w:rPr>
        <w:t xml:space="preserve"> that</w:t>
      </w:r>
      <w:r w:rsidR="000D4C25" w:rsidRPr="00FE6706">
        <w:rPr>
          <w:rFonts w:ascii="Tahoma" w:hAnsi="Tahoma" w:cs="Tahoma"/>
        </w:rPr>
        <w:t xml:space="preserve"> </w:t>
      </w:r>
      <w:r w:rsidR="00AD4C01" w:rsidRPr="00FE6706">
        <w:rPr>
          <w:rFonts w:ascii="Tahoma" w:hAnsi="Tahoma" w:cs="Tahoma"/>
        </w:rPr>
        <w:t>may include, but are not necessarily limited, to:</w:t>
      </w:r>
    </w:p>
    <w:p w:rsidR="00FE5B97" w:rsidRPr="00FE6706" w:rsidRDefault="00FE5B97" w:rsidP="001057E3">
      <w:pPr>
        <w:rPr>
          <w:rFonts w:ascii="Tahoma" w:hAnsi="Tahoma" w:cs="Tahoma"/>
        </w:rPr>
      </w:pPr>
    </w:p>
    <w:p w:rsidR="00AD4C01" w:rsidRPr="00FE6706" w:rsidRDefault="00DB5864" w:rsidP="001057E3">
      <w:pPr>
        <w:numPr>
          <w:ilvl w:val="0"/>
          <w:numId w:val="2"/>
        </w:numPr>
        <w:rPr>
          <w:rFonts w:ascii="Tahoma" w:hAnsi="Tahoma" w:cs="Tahoma"/>
        </w:rPr>
      </w:pPr>
      <w:r w:rsidRPr="00FE6706">
        <w:rPr>
          <w:rFonts w:ascii="Tahoma" w:hAnsi="Tahoma" w:cs="Tahoma"/>
        </w:rPr>
        <w:t>Prospective</w:t>
      </w:r>
      <w:r w:rsidR="001057E3" w:rsidRPr="00FE6706">
        <w:rPr>
          <w:rFonts w:ascii="Tahoma" w:hAnsi="Tahoma" w:cs="Tahoma"/>
        </w:rPr>
        <w:t xml:space="preserve"> </w:t>
      </w:r>
      <w:r w:rsidR="00B21D3B" w:rsidRPr="00FE6706">
        <w:rPr>
          <w:rFonts w:ascii="Tahoma" w:hAnsi="Tahoma" w:cs="Tahoma"/>
        </w:rPr>
        <w:t xml:space="preserve">New </w:t>
      </w:r>
      <w:r w:rsidR="001057E3" w:rsidRPr="00FE6706">
        <w:rPr>
          <w:rFonts w:ascii="Tahoma" w:hAnsi="Tahoma" w:cs="Tahoma"/>
        </w:rPr>
        <w:t>Employees (classified, unclassified</w:t>
      </w:r>
      <w:r w:rsidR="00AD4C01" w:rsidRPr="00FE6706">
        <w:rPr>
          <w:rFonts w:ascii="Tahoma" w:hAnsi="Tahoma" w:cs="Tahoma"/>
        </w:rPr>
        <w:t>)</w:t>
      </w:r>
    </w:p>
    <w:p w:rsidR="001057E3" w:rsidRPr="00FE6706" w:rsidRDefault="00AD4C01" w:rsidP="001057E3">
      <w:pPr>
        <w:numPr>
          <w:ilvl w:val="0"/>
          <w:numId w:val="2"/>
        </w:numPr>
        <w:rPr>
          <w:rFonts w:ascii="Tahoma" w:hAnsi="Tahoma" w:cs="Tahoma"/>
        </w:rPr>
      </w:pPr>
      <w:r w:rsidRPr="00FE6706">
        <w:rPr>
          <w:rFonts w:ascii="Tahoma" w:hAnsi="Tahoma" w:cs="Tahoma"/>
        </w:rPr>
        <w:t>T</w:t>
      </w:r>
      <w:r w:rsidR="001057E3" w:rsidRPr="00FE6706">
        <w:rPr>
          <w:rFonts w:ascii="Tahoma" w:hAnsi="Tahoma" w:cs="Tahoma"/>
        </w:rPr>
        <w:t>emporary</w:t>
      </w:r>
      <w:r w:rsidRPr="00FE6706">
        <w:rPr>
          <w:rFonts w:ascii="Tahoma" w:hAnsi="Tahoma" w:cs="Tahoma"/>
        </w:rPr>
        <w:t xml:space="preserve"> employees and students employed in critical positions;</w:t>
      </w:r>
    </w:p>
    <w:p w:rsidR="001057E3" w:rsidRPr="00FE6706" w:rsidRDefault="00B21D3B" w:rsidP="001057E3">
      <w:pPr>
        <w:numPr>
          <w:ilvl w:val="0"/>
          <w:numId w:val="2"/>
        </w:numPr>
        <w:rPr>
          <w:rFonts w:ascii="Tahoma" w:hAnsi="Tahoma" w:cs="Tahoma"/>
        </w:rPr>
      </w:pPr>
      <w:r w:rsidRPr="00FE6706">
        <w:rPr>
          <w:rFonts w:ascii="Tahoma" w:hAnsi="Tahoma" w:cs="Tahoma"/>
        </w:rPr>
        <w:t>Current e</w:t>
      </w:r>
      <w:r w:rsidR="001057E3" w:rsidRPr="00FE6706">
        <w:rPr>
          <w:rFonts w:ascii="Tahoma" w:hAnsi="Tahoma" w:cs="Tahoma"/>
        </w:rPr>
        <w:t>mployees accepting new appointments;</w:t>
      </w:r>
    </w:p>
    <w:p w:rsidR="00B21D3B" w:rsidRPr="00FE6706" w:rsidRDefault="00B21D3B" w:rsidP="001057E3">
      <w:pPr>
        <w:numPr>
          <w:ilvl w:val="0"/>
          <w:numId w:val="2"/>
        </w:numPr>
        <w:rPr>
          <w:rFonts w:ascii="Tahoma" w:hAnsi="Tahoma" w:cs="Tahoma"/>
        </w:rPr>
      </w:pPr>
      <w:r w:rsidRPr="00FE6706">
        <w:rPr>
          <w:rFonts w:ascii="Tahoma" w:hAnsi="Tahoma" w:cs="Tahoma"/>
        </w:rPr>
        <w:t>Current employees when working in programs involving children primarily under the age of 18, i.e. summer camps for high school students, robotics tournament;</w:t>
      </w:r>
    </w:p>
    <w:p w:rsidR="001057E3" w:rsidRPr="00FE6706" w:rsidRDefault="001057E3" w:rsidP="001057E3">
      <w:pPr>
        <w:numPr>
          <w:ilvl w:val="0"/>
          <w:numId w:val="2"/>
        </w:numPr>
        <w:rPr>
          <w:rFonts w:ascii="Tahoma" w:hAnsi="Tahoma" w:cs="Tahoma"/>
        </w:rPr>
      </w:pPr>
      <w:r w:rsidRPr="00FE6706">
        <w:rPr>
          <w:rFonts w:ascii="Tahoma" w:hAnsi="Tahoma" w:cs="Tahoma"/>
        </w:rPr>
        <w:lastRenderedPageBreak/>
        <w:t>Individuals working under a</w:t>
      </w:r>
      <w:r w:rsidR="00832B31" w:rsidRPr="00FE6706">
        <w:rPr>
          <w:rFonts w:ascii="Tahoma" w:hAnsi="Tahoma" w:cs="Tahoma"/>
        </w:rPr>
        <w:t xml:space="preserve"> Personal Services Contract; </w:t>
      </w:r>
    </w:p>
    <w:p w:rsidR="001057E3" w:rsidRPr="00FE6706" w:rsidRDefault="001057E3" w:rsidP="001057E3">
      <w:pPr>
        <w:numPr>
          <w:ilvl w:val="0"/>
          <w:numId w:val="2"/>
        </w:numPr>
        <w:rPr>
          <w:rFonts w:ascii="Tahoma" w:hAnsi="Tahoma" w:cs="Tahoma"/>
        </w:rPr>
      </w:pPr>
      <w:r w:rsidRPr="00FE6706">
        <w:rPr>
          <w:rFonts w:ascii="Tahoma" w:hAnsi="Tahoma" w:cs="Tahoma"/>
        </w:rPr>
        <w:t>Volunteers</w:t>
      </w:r>
      <w:r w:rsidR="00B21D3B" w:rsidRPr="00FE6706">
        <w:rPr>
          <w:rFonts w:ascii="Tahoma" w:hAnsi="Tahoma" w:cs="Tahoma"/>
        </w:rPr>
        <w:t xml:space="preserve"> in critical positions;</w:t>
      </w:r>
    </w:p>
    <w:p w:rsidR="00832B31" w:rsidRPr="00FE6706" w:rsidRDefault="00832B31" w:rsidP="001057E3">
      <w:pPr>
        <w:numPr>
          <w:ilvl w:val="0"/>
          <w:numId w:val="2"/>
        </w:numPr>
        <w:rPr>
          <w:rFonts w:ascii="Tahoma" w:hAnsi="Tahoma" w:cs="Tahoma"/>
          <w:b/>
        </w:rPr>
      </w:pPr>
      <w:r w:rsidRPr="00FE6706">
        <w:rPr>
          <w:rFonts w:ascii="Tahoma" w:hAnsi="Tahoma" w:cs="Tahoma"/>
        </w:rPr>
        <w:t>Resident assistants in student</w:t>
      </w:r>
      <w:r w:rsidR="00B21D3B" w:rsidRPr="00FE6706">
        <w:rPr>
          <w:rFonts w:ascii="Tahoma" w:hAnsi="Tahoma" w:cs="Tahoma"/>
        </w:rPr>
        <w:t xml:space="preserve"> housing</w:t>
      </w:r>
      <w:r w:rsidR="00B21D3B" w:rsidRPr="00FE6706">
        <w:rPr>
          <w:rFonts w:ascii="Tahoma" w:hAnsi="Tahoma" w:cs="Tahoma"/>
          <w:b/>
        </w:rPr>
        <w:t>.</w:t>
      </w:r>
    </w:p>
    <w:p w:rsidR="00FE5B97" w:rsidRPr="00FE6706" w:rsidRDefault="00FE5B97" w:rsidP="001057E3">
      <w:pPr>
        <w:rPr>
          <w:rFonts w:ascii="Tahoma" w:hAnsi="Tahoma" w:cs="Tahoma"/>
        </w:rPr>
      </w:pPr>
    </w:p>
    <w:p w:rsidR="00FE5B97" w:rsidRPr="003727E2" w:rsidRDefault="003727E2" w:rsidP="00BD2ACA">
      <w:pPr>
        <w:jc w:val="both"/>
        <w:rPr>
          <w:rFonts w:ascii="Tahoma" w:hAnsi="Tahoma" w:cs="Tahoma"/>
          <w:u w:val="single"/>
        </w:rPr>
      </w:pPr>
      <w:r w:rsidRPr="003727E2">
        <w:rPr>
          <w:rFonts w:ascii="Tahoma" w:hAnsi="Tahoma" w:cs="Tahoma"/>
          <w:u w:val="single"/>
        </w:rPr>
        <w:t xml:space="preserve">.140 </w:t>
      </w:r>
      <w:r w:rsidR="00E610CE">
        <w:rPr>
          <w:rFonts w:ascii="Tahoma" w:hAnsi="Tahoma" w:cs="Tahoma"/>
          <w:u w:val="single"/>
        </w:rPr>
        <w:t xml:space="preserve"> </w:t>
      </w:r>
      <w:r w:rsidRPr="003727E2">
        <w:rPr>
          <w:rFonts w:ascii="Tahoma" w:hAnsi="Tahoma" w:cs="Tahoma"/>
          <w:u w:val="single"/>
        </w:rPr>
        <w:t>Policy</w:t>
      </w:r>
    </w:p>
    <w:p w:rsidR="00FE5B97" w:rsidRPr="00FE6706" w:rsidRDefault="00FE5B97" w:rsidP="00FE5B97">
      <w:pPr>
        <w:jc w:val="both"/>
        <w:rPr>
          <w:rFonts w:ascii="Tahoma" w:hAnsi="Tahoma" w:cs="Tahoma"/>
          <w:b/>
        </w:rPr>
      </w:pPr>
    </w:p>
    <w:p w:rsidR="00FE5B97" w:rsidRPr="00FE6706" w:rsidRDefault="00DB5864" w:rsidP="00E610CE">
      <w:pPr>
        <w:numPr>
          <w:ilvl w:val="0"/>
          <w:numId w:val="17"/>
        </w:numPr>
        <w:autoSpaceDE w:val="0"/>
        <w:autoSpaceDN w:val="0"/>
        <w:adjustRightInd w:val="0"/>
        <w:jc w:val="both"/>
        <w:rPr>
          <w:rFonts w:ascii="Tahoma" w:hAnsi="Tahoma" w:cs="Tahoma"/>
        </w:rPr>
      </w:pPr>
      <w:r w:rsidRPr="00FE6706">
        <w:rPr>
          <w:rFonts w:ascii="Tahoma" w:hAnsi="Tahoma" w:cs="Tahoma"/>
        </w:rPr>
        <w:t>Eastern</w:t>
      </w:r>
      <w:r w:rsidR="00FE5B97" w:rsidRPr="00FE6706">
        <w:rPr>
          <w:rFonts w:ascii="Tahoma" w:hAnsi="Tahoma" w:cs="Tahoma"/>
        </w:rPr>
        <w:t xml:space="preserve"> Oregon University </w:t>
      </w:r>
      <w:r w:rsidR="00620AEB">
        <w:rPr>
          <w:rFonts w:ascii="Tahoma" w:hAnsi="Tahoma" w:cs="Tahoma"/>
        </w:rPr>
        <w:t xml:space="preserve">will </w:t>
      </w:r>
      <w:r w:rsidRPr="00FE6706">
        <w:rPr>
          <w:rFonts w:ascii="Tahoma" w:hAnsi="Tahoma" w:cs="Tahoma"/>
        </w:rPr>
        <w:t>conduct</w:t>
      </w:r>
      <w:r w:rsidR="00FE5B97" w:rsidRPr="00FE6706">
        <w:rPr>
          <w:rFonts w:ascii="Tahoma" w:hAnsi="Tahoma" w:cs="Tahoma"/>
        </w:rPr>
        <w:t xml:space="preserve"> background checks on prospective  </w:t>
      </w:r>
      <w:r w:rsidR="003727E2">
        <w:rPr>
          <w:rFonts w:ascii="Tahoma" w:hAnsi="Tahoma" w:cs="Tahoma"/>
        </w:rPr>
        <w:t xml:space="preserve"> </w:t>
      </w:r>
      <w:r w:rsidR="00FE5B97" w:rsidRPr="00FE6706">
        <w:rPr>
          <w:rFonts w:ascii="Tahoma" w:hAnsi="Tahoma" w:cs="Tahoma"/>
        </w:rPr>
        <w:t>employees</w:t>
      </w:r>
      <w:r w:rsidRPr="00FE6706">
        <w:rPr>
          <w:rFonts w:ascii="Tahoma" w:hAnsi="Tahoma" w:cs="Tahoma"/>
        </w:rPr>
        <w:t xml:space="preserve"> </w:t>
      </w:r>
      <w:r w:rsidR="00FE5B97" w:rsidRPr="00FE6706">
        <w:rPr>
          <w:rFonts w:ascii="Tahoma" w:hAnsi="Tahoma" w:cs="Tahoma"/>
        </w:rPr>
        <w:t xml:space="preserve">to determine fitness for employment. A </w:t>
      </w:r>
      <w:r w:rsidR="00B05FFD">
        <w:rPr>
          <w:rFonts w:ascii="Tahoma" w:hAnsi="Tahoma" w:cs="Tahoma"/>
        </w:rPr>
        <w:t xml:space="preserve"> </w:t>
      </w:r>
      <w:r w:rsidR="00E610CE">
        <w:rPr>
          <w:rFonts w:ascii="Tahoma" w:hAnsi="Tahoma" w:cs="Tahoma"/>
        </w:rPr>
        <w:t>b</w:t>
      </w:r>
      <w:r w:rsidR="00FE5B97" w:rsidRPr="00FE6706">
        <w:rPr>
          <w:rFonts w:ascii="Tahoma" w:hAnsi="Tahoma" w:cs="Tahoma"/>
        </w:rPr>
        <w:t xml:space="preserve">ackground check </w:t>
      </w:r>
      <w:r w:rsidRPr="00FE6706">
        <w:rPr>
          <w:rFonts w:ascii="Tahoma" w:hAnsi="Tahoma" w:cs="Tahoma"/>
        </w:rPr>
        <w:t>may include</w:t>
      </w:r>
      <w:r w:rsidR="00FE5B97" w:rsidRPr="00FE6706">
        <w:rPr>
          <w:rFonts w:ascii="Tahoma" w:hAnsi="Tahoma" w:cs="Tahoma"/>
        </w:rPr>
        <w:t xml:space="preserve"> the</w:t>
      </w:r>
      <w:r w:rsidR="006C7AA7" w:rsidRPr="00FE6706">
        <w:rPr>
          <w:rFonts w:ascii="Tahoma" w:hAnsi="Tahoma" w:cs="Tahoma"/>
        </w:rPr>
        <w:t xml:space="preserve"> </w:t>
      </w:r>
      <w:r w:rsidR="00FE5B97" w:rsidRPr="00FE6706">
        <w:rPr>
          <w:rFonts w:ascii="Tahoma" w:hAnsi="Tahoma" w:cs="Tahoma"/>
        </w:rPr>
        <w:t>following verifications, in</w:t>
      </w:r>
      <w:r w:rsidRPr="00FE6706">
        <w:rPr>
          <w:rFonts w:ascii="Tahoma" w:hAnsi="Tahoma" w:cs="Tahoma"/>
        </w:rPr>
        <w:t xml:space="preserve"> </w:t>
      </w:r>
      <w:r w:rsidR="00FE5B97" w:rsidRPr="00FE6706">
        <w:rPr>
          <w:rFonts w:ascii="Tahoma" w:hAnsi="Tahoma" w:cs="Tahoma"/>
        </w:rPr>
        <w:t>addition to reference checks, for all finalists:</w:t>
      </w:r>
    </w:p>
    <w:p w:rsidR="00A628EB" w:rsidRPr="00FE6706" w:rsidRDefault="00A628EB" w:rsidP="004854AA">
      <w:pPr>
        <w:autoSpaceDE w:val="0"/>
        <w:autoSpaceDN w:val="0"/>
        <w:adjustRightInd w:val="0"/>
        <w:rPr>
          <w:rFonts w:ascii="Tahoma" w:hAnsi="Tahoma" w:cs="Tahoma"/>
        </w:rPr>
      </w:pPr>
    </w:p>
    <w:p w:rsidR="00B05FFD" w:rsidRDefault="00123D6B" w:rsidP="00123D6B">
      <w:pPr>
        <w:autoSpaceDE w:val="0"/>
        <w:autoSpaceDN w:val="0"/>
        <w:adjustRightInd w:val="0"/>
        <w:ind w:left="360"/>
        <w:rPr>
          <w:rFonts w:ascii="Tahoma" w:hAnsi="Tahoma" w:cs="Tahoma"/>
        </w:rPr>
      </w:pPr>
      <w:r>
        <w:rPr>
          <w:rFonts w:ascii="Tahoma" w:hAnsi="Tahoma" w:cs="Tahoma"/>
        </w:rPr>
        <w:t xml:space="preserve">a.   </w:t>
      </w:r>
      <w:r w:rsidR="00FE5B97" w:rsidRPr="00FE6706">
        <w:rPr>
          <w:rFonts w:ascii="Tahoma" w:hAnsi="Tahoma" w:cs="Tahoma"/>
        </w:rPr>
        <w:t xml:space="preserve">Employment history check consisting of a review of (1) candidate’s </w:t>
      </w:r>
    </w:p>
    <w:p w:rsidR="00B05FFD" w:rsidRDefault="00E610CE" w:rsidP="00E610CE">
      <w:pPr>
        <w:autoSpaceDE w:val="0"/>
        <w:autoSpaceDN w:val="0"/>
        <w:adjustRightInd w:val="0"/>
        <w:ind w:left="360"/>
        <w:rPr>
          <w:rFonts w:ascii="Tahoma" w:hAnsi="Tahoma" w:cs="Tahoma"/>
        </w:rPr>
      </w:pPr>
      <w:r>
        <w:rPr>
          <w:rFonts w:ascii="Tahoma" w:hAnsi="Tahoma" w:cs="Tahoma"/>
        </w:rPr>
        <w:t xml:space="preserve">     </w:t>
      </w:r>
      <w:r w:rsidR="00FE5B97" w:rsidRPr="00FE6706">
        <w:rPr>
          <w:rFonts w:ascii="Tahoma" w:hAnsi="Tahoma" w:cs="Tahoma"/>
        </w:rPr>
        <w:t>previous employment to</w:t>
      </w:r>
      <w:r w:rsidR="00A628EB" w:rsidRPr="00FE6706">
        <w:rPr>
          <w:rFonts w:ascii="Tahoma" w:hAnsi="Tahoma" w:cs="Tahoma"/>
        </w:rPr>
        <w:t xml:space="preserve"> </w:t>
      </w:r>
      <w:r w:rsidR="006C7AA7" w:rsidRPr="00FE6706">
        <w:rPr>
          <w:rFonts w:ascii="Tahoma" w:hAnsi="Tahoma" w:cs="Tahoma"/>
        </w:rPr>
        <w:t xml:space="preserve"> </w:t>
      </w:r>
      <w:r w:rsidR="00FE5B97" w:rsidRPr="00FE6706">
        <w:rPr>
          <w:rFonts w:ascii="Tahoma" w:hAnsi="Tahoma" w:cs="Tahoma"/>
        </w:rPr>
        <w:t xml:space="preserve">insure </w:t>
      </w:r>
      <w:r w:rsidR="00545C0A" w:rsidRPr="00FE6706">
        <w:rPr>
          <w:rFonts w:ascii="Tahoma" w:hAnsi="Tahoma" w:cs="Tahoma"/>
        </w:rPr>
        <w:t xml:space="preserve">the </w:t>
      </w:r>
      <w:r w:rsidR="00FE5B97" w:rsidRPr="00FE6706">
        <w:rPr>
          <w:rFonts w:ascii="Tahoma" w:hAnsi="Tahoma" w:cs="Tahoma"/>
        </w:rPr>
        <w:t xml:space="preserve">candidate actually worked in the </w:t>
      </w:r>
    </w:p>
    <w:p w:rsidR="00B05FFD" w:rsidRDefault="00B05FFD" w:rsidP="00B05FFD">
      <w:pPr>
        <w:autoSpaceDE w:val="0"/>
        <w:autoSpaceDN w:val="0"/>
        <w:adjustRightInd w:val="0"/>
        <w:ind w:left="675"/>
        <w:rPr>
          <w:rFonts w:ascii="Tahoma" w:hAnsi="Tahoma" w:cs="Tahoma"/>
        </w:rPr>
      </w:pPr>
      <w:r>
        <w:rPr>
          <w:rFonts w:ascii="Tahoma" w:hAnsi="Tahoma" w:cs="Tahoma"/>
        </w:rPr>
        <w:t xml:space="preserve"> </w:t>
      </w:r>
      <w:r w:rsidR="00FE5B97" w:rsidRPr="00FE6706">
        <w:rPr>
          <w:rFonts w:ascii="Tahoma" w:hAnsi="Tahoma" w:cs="Tahoma"/>
        </w:rPr>
        <w:t>positions cited that qualify the candidate for the</w:t>
      </w:r>
      <w:r w:rsidR="00DB5864" w:rsidRPr="00FE6706">
        <w:rPr>
          <w:rFonts w:ascii="Tahoma" w:hAnsi="Tahoma" w:cs="Tahoma"/>
        </w:rPr>
        <w:t xml:space="preserve"> </w:t>
      </w:r>
      <w:r w:rsidR="006C7AA7" w:rsidRPr="00FE6706">
        <w:rPr>
          <w:rFonts w:ascii="Tahoma" w:hAnsi="Tahoma" w:cs="Tahoma"/>
        </w:rPr>
        <w:t xml:space="preserve"> </w:t>
      </w:r>
      <w:r w:rsidR="00FE5B97" w:rsidRPr="00FE6706">
        <w:rPr>
          <w:rFonts w:ascii="Tahoma" w:hAnsi="Tahoma" w:cs="Tahoma"/>
        </w:rPr>
        <w:t>position sought</w:t>
      </w:r>
    </w:p>
    <w:p w:rsidR="00FE5B97" w:rsidRPr="00FE6706" w:rsidRDefault="00B05FFD" w:rsidP="00B05FFD">
      <w:pPr>
        <w:autoSpaceDE w:val="0"/>
        <w:autoSpaceDN w:val="0"/>
        <w:adjustRightInd w:val="0"/>
        <w:ind w:left="675"/>
        <w:rPr>
          <w:rFonts w:ascii="Tahoma" w:hAnsi="Tahoma" w:cs="Tahoma"/>
        </w:rPr>
      </w:pPr>
      <w:r>
        <w:rPr>
          <w:rFonts w:ascii="Tahoma" w:hAnsi="Tahoma" w:cs="Tahoma"/>
        </w:rPr>
        <w:t xml:space="preserve"> </w:t>
      </w:r>
      <w:r w:rsidR="00FE5B97" w:rsidRPr="00FE6706">
        <w:rPr>
          <w:rFonts w:ascii="Tahoma" w:hAnsi="Tahoma" w:cs="Tahoma"/>
        </w:rPr>
        <w:t>immediately preceding application for the position.</w:t>
      </w:r>
    </w:p>
    <w:p w:rsidR="00E610CE" w:rsidRDefault="007061FE" w:rsidP="00E610CE">
      <w:pPr>
        <w:autoSpaceDE w:val="0"/>
        <w:autoSpaceDN w:val="0"/>
        <w:adjustRightInd w:val="0"/>
        <w:rPr>
          <w:rFonts w:ascii="Tahoma" w:hAnsi="Tahoma" w:cs="Tahoma"/>
        </w:rPr>
      </w:pPr>
      <w:r w:rsidRPr="00FE6706">
        <w:rPr>
          <w:rFonts w:ascii="Tahoma" w:hAnsi="Tahoma" w:cs="Tahoma"/>
        </w:rPr>
        <w:t xml:space="preserve"> </w:t>
      </w:r>
      <w:r w:rsidR="00E610CE">
        <w:rPr>
          <w:rFonts w:ascii="Tahoma" w:hAnsi="Tahoma" w:cs="Tahoma"/>
        </w:rPr>
        <w:t xml:space="preserve">    </w:t>
      </w:r>
      <w:r w:rsidR="00FE5B97" w:rsidRPr="00FE6706">
        <w:rPr>
          <w:rFonts w:ascii="Tahoma" w:hAnsi="Tahoma" w:cs="Tahoma"/>
        </w:rPr>
        <w:t xml:space="preserve">b. </w:t>
      </w:r>
      <w:r w:rsidR="00E610CE">
        <w:rPr>
          <w:rFonts w:ascii="Tahoma" w:hAnsi="Tahoma" w:cs="Tahoma"/>
        </w:rPr>
        <w:t xml:space="preserve"> </w:t>
      </w:r>
      <w:r w:rsidR="00FE5B97" w:rsidRPr="00FE6706">
        <w:rPr>
          <w:rFonts w:ascii="Tahoma" w:hAnsi="Tahoma" w:cs="Tahoma"/>
        </w:rPr>
        <w:t xml:space="preserve">Education history check verifying relevant educational credentials listed </w:t>
      </w:r>
    </w:p>
    <w:p w:rsidR="00B05FFD" w:rsidRDefault="00E610CE" w:rsidP="007061FE">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on</w:t>
      </w:r>
      <w:r>
        <w:rPr>
          <w:rFonts w:ascii="Tahoma" w:hAnsi="Tahoma" w:cs="Tahoma"/>
        </w:rPr>
        <w:t xml:space="preserve"> </w:t>
      </w:r>
      <w:r w:rsidR="00FE5B97" w:rsidRPr="00FE6706">
        <w:rPr>
          <w:rFonts w:ascii="Tahoma" w:hAnsi="Tahoma" w:cs="Tahoma"/>
        </w:rPr>
        <w:t xml:space="preserve">a </w:t>
      </w:r>
      <w:r w:rsidR="00B05FFD">
        <w:rPr>
          <w:rFonts w:ascii="Tahoma" w:hAnsi="Tahoma" w:cs="Tahoma"/>
        </w:rPr>
        <w:t xml:space="preserve"> </w:t>
      </w:r>
      <w:r w:rsidR="00A628EB" w:rsidRPr="00FE6706">
        <w:rPr>
          <w:rFonts w:ascii="Tahoma" w:hAnsi="Tahoma" w:cs="Tahoma"/>
        </w:rPr>
        <w:t>ca</w:t>
      </w:r>
      <w:r w:rsidR="00FE5B97" w:rsidRPr="00FE6706">
        <w:rPr>
          <w:rFonts w:ascii="Tahoma" w:hAnsi="Tahoma" w:cs="Tahoma"/>
        </w:rPr>
        <w:t>ndidate’s</w:t>
      </w:r>
      <w:r w:rsidR="00A628EB" w:rsidRPr="00FE6706">
        <w:rPr>
          <w:rFonts w:ascii="Tahoma" w:hAnsi="Tahoma" w:cs="Tahoma"/>
        </w:rPr>
        <w:t xml:space="preserve"> </w:t>
      </w:r>
      <w:r w:rsidR="006C7AA7" w:rsidRPr="00FE6706">
        <w:rPr>
          <w:rFonts w:ascii="Tahoma" w:hAnsi="Tahoma" w:cs="Tahoma"/>
        </w:rPr>
        <w:t xml:space="preserve"> </w:t>
      </w:r>
      <w:r w:rsidR="00FE5B97" w:rsidRPr="00FE6706">
        <w:rPr>
          <w:rFonts w:ascii="Tahoma" w:hAnsi="Tahoma" w:cs="Tahoma"/>
        </w:rPr>
        <w:t xml:space="preserve">application, resume, or vita or otherwise cited by the </w:t>
      </w:r>
    </w:p>
    <w:p w:rsidR="00FE5B97" w:rsidRPr="00FE6706" w:rsidRDefault="00E610CE" w:rsidP="007061FE">
      <w:pPr>
        <w:autoSpaceDE w:val="0"/>
        <w:autoSpaceDN w:val="0"/>
        <w:adjustRightInd w:val="0"/>
        <w:rPr>
          <w:rFonts w:ascii="Tahoma" w:hAnsi="Tahoma" w:cs="Tahoma"/>
        </w:rPr>
      </w:pPr>
      <w:r>
        <w:rPr>
          <w:rFonts w:ascii="Tahoma" w:hAnsi="Tahoma" w:cs="Tahoma"/>
        </w:rPr>
        <w:t xml:space="preserve">      </w:t>
      </w:r>
      <w:r w:rsidR="00B05FFD">
        <w:rPr>
          <w:rFonts w:ascii="Tahoma" w:hAnsi="Tahoma" w:cs="Tahoma"/>
        </w:rPr>
        <w:t xml:space="preserve">    </w:t>
      </w:r>
      <w:r w:rsidR="00FE5B97" w:rsidRPr="00FE6706">
        <w:rPr>
          <w:rFonts w:ascii="Tahoma" w:hAnsi="Tahoma" w:cs="Tahoma"/>
        </w:rPr>
        <w:t>candidate that qualify the candidate for the</w:t>
      </w:r>
      <w:r w:rsidR="006C7AA7" w:rsidRPr="00FE6706">
        <w:rPr>
          <w:rFonts w:ascii="Tahoma" w:hAnsi="Tahoma" w:cs="Tahoma"/>
        </w:rPr>
        <w:t xml:space="preserve"> </w:t>
      </w:r>
      <w:r w:rsidR="00FE5B97" w:rsidRPr="00FE6706">
        <w:rPr>
          <w:rFonts w:ascii="Tahoma" w:hAnsi="Tahoma" w:cs="Tahoma"/>
        </w:rPr>
        <w:t>position sought.</w:t>
      </w:r>
    </w:p>
    <w:p w:rsidR="00E610CE" w:rsidRDefault="00FE5B97" w:rsidP="00123D6B">
      <w:pPr>
        <w:numPr>
          <w:ilvl w:val="0"/>
          <w:numId w:val="20"/>
        </w:numPr>
        <w:autoSpaceDE w:val="0"/>
        <w:autoSpaceDN w:val="0"/>
        <w:adjustRightInd w:val="0"/>
        <w:rPr>
          <w:rFonts w:ascii="Tahoma" w:hAnsi="Tahoma" w:cs="Tahoma"/>
        </w:rPr>
      </w:pPr>
      <w:r w:rsidRPr="00FE6706">
        <w:rPr>
          <w:rFonts w:ascii="Tahoma" w:hAnsi="Tahoma" w:cs="Tahoma"/>
        </w:rPr>
        <w:t xml:space="preserve">Industry-specific credentials check verifying that the candidate </w:t>
      </w:r>
    </w:p>
    <w:p w:rsidR="00E610CE" w:rsidRDefault="00E610CE" w:rsidP="00E610CE">
      <w:pPr>
        <w:autoSpaceDE w:val="0"/>
        <w:autoSpaceDN w:val="0"/>
        <w:adjustRightInd w:val="0"/>
        <w:ind w:left="675"/>
        <w:rPr>
          <w:rFonts w:ascii="Tahoma" w:hAnsi="Tahoma" w:cs="Tahoma"/>
        </w:rPr>
      </w:pPr>
      <w:r>
        <w:rPr>
          <w:rFonts w:ascii="Tahoma" w:hAnsi="Tahoma" w:cs="Tahoma"/>
        </w:rPr>
        <w:t xml:space="preserve"> po</w:t>
      </w:r>
      <w:r w:rsidR="00FE5B97" w:rsidRPr="00FE6706">
        <w:rPr>
          <w:rFonts w:ascii="Tahoma" w:hAnsi="Tahoma" w:cs="Tahoma"/>
        </w:rPr>
        <w:t>ssesses the required degrees,</w:t>
      </w:r>
      <w:r w:rsidR="00A628EB" w:rsidRPr="00FE6706">
        <w:rPr>
          <w:rFonts w:ascii="Tahoma" w:hAnsi="Tahoma" w:cs="Tahoma"/>
        </w:rPr>
        <w:t xml:space="preserve"> </w:t>
      </w:r>
      <w:r w:rsidR="006C7AA7" w:rsidRPr="00FE6706">
        <w:rPr>
          <w:rFonts w:ascii="Tahoma" w:hAnsi="Tahoma" w:cs="Tahoma"/>
        </w:rPr>
        <w:t xml:space="preserve"> </w:t>
      </w:r>
      <w:r w:rsidR="00FE5B97" w:rsidRPr="00FE6706">
        <w:rPr>
          <w:rFonts w:ascii="Tahoma" w:hAnsi="Tahoma" w:cs="Tahoma"/>
        </w:rPr>
        <w:t xml:space="preserve">licenses, and certifications listed on </w:t>
      </w:r>
    </w:p>
    <w:p w:rsidR="00E610CE" w:rsidRDefault="00E610CE" w:rsidP="00E610CE">
      <w:pPr>
        <w:autoSpaceDE w:val="0"/>
        <w:autoSpaceDN w:val="0"/>
        <w:adjustRightInd w:val="0"/>
        <w:ind w:left="675"/>
        <w:rPr>
          <w:rFonts w:ascii="Tahoma" w:hAnsi="Tahoma" w:cs="Tahoma"/>
        </w:rPr>
      </w:pPr>
      <w:r>
        <w:rPr>
          <w:rFonts w:ascii="Tahoma" w:hAnsi="Tahoma" w:cs="Tahoma"/>
        </w:rPr>
        <w:t xml:space="preserve"> </w:t>
      </w:r>
      <w:r w:rsidR="00FE5B97" w:rsidRPr="00FE6706">
        <w:rPr>
          <w:rFonts w:ascii="Tahoma" w:hAnsi="Tahoma" w:cs="Tahoma"/>
        </w:rPr>
        <w:t>the application, resume or vita for the position sought and</w:t>
      </w:r>
      <w:r w:rsidR="00A628EB" w:rsidRPr="00FE6706">
        <w:rPr>
          <w:rFonts w:ascii="Tahoma" w:hAnsi="Tahoma" w:cs="Tahoma"/>
        </w:rPr>
        <w:t xml:space="preserve"> </w:t>
      </w:r>
      <w:r w:rsidR="00FE5B97" w:rsidRPr="00FE6706">
        <w:rPr>
          <w:rFonts w:ascii="Tahoma" w:hAnsi="Tahoma" w:cs="Tahoma"/>
        </w:rPr>
        <w:t xml:space="preserve">that license </w:t>
      </w:r>
    </w:p>
    <w:p w:rsidR="00FE5B97" w:rsidRPr="00FE6706" w:rsidRDefault="00E610CE" w:rsidP="00E610CE">
      <w:pPr>
        <w:autoSpaceDE w:val="0"/>
        <w:autoSpaceDN w:val="0"/>
        <w:adjustRightInd w:val="0"/>
        <w:ind w:left="675"/>
        <w:rPr>
          <w:rFonts w:ascii="Tahoma" w:hAnsi="Tahoma" w:cs="Tahoma"/>
        </w:rPr>
      </w:pPr>
      <w:r>
        <w:rPr>
          <w:rFonts w:ascii="Tahoma" w:hAnsi="Tahoma" w:cs="Tahoma"/>
        </w:rPr>
        <w:t xml:space="preserve"> </w:t>
      </w:r>
      <w:r w:rsidR="00FE5B97" w:rsidRPr="00FE6706">
        <w:rPr>
          <w:rFonts w:ascii="Tahoma" w:hAnsi="Tahoma" w:cs="Tahoma"/>
        </w:rPr>
        <w:t>or certifications are current.</w:t>
      </w:r>
    </w:p>
    <w:p w:rsidR="00E237B4" w:rsidRPr="00FE6706" w:rsidRDefault="00E237B4" w:rsidP="00FE5B97">
      <w:pPr>
        <w:autoSpaceDE w:val="0"/>
        <w:autoSpaceDN w:val="0"/>
        <w:adjustRightInd w:val="0"/>
        <w:rPr>
          <w:rFonts w:ascii="Tahoma" w:hAnsi="Tahoma" w:cs="Tahoma"/>
        </w:rPr>
      </w:pPr>
    </w:p>
    <w:p w:rsidR="008C30B4" w:rsidRDefault="00FE5B97" w:rsidP="003D53C9">
      <w:pPr>
        <w:autoSpaceDE w:val="0"/>
        <w:autoSpaceDN w:val="0"/>
        <w:adjustRightInd w:val="0"/>
        <w:jc w:val="both"/>
        <w:rPr>
          <w:rFonts w:ascii="Tahoma" w:hAnsi="Tahoma" w:cs="Tahoma"/>
        </w:rPr>
      </w:pPr>
      <w:r w:rsidRPr="00FE6706">
        <w:rPr>
          <w:rFonts w:ascii="Tahoma" w:hAnsi="Tahoma" w:cs="Tahoma"/>
        </w:rPr>
        <w:t xml:space="preserve">2. </w:t>
      </w:r>
      <w:r w:rsidR="008C30B4">
        <w:rPr>
          <w:rFonts w:ascii="Tahoma" w:hAnsi="Tahoma" w:cs="Tahoma"/>
        </w:rPr>
        <w:t xml:space="preserve"> </w:t>
      </w:r>
      <w:r w:rsidRPr="00FE6706">
        <w:rPr>
          <w:rFonts w:ascii="Tahoma" w:hAnsi="Tahoma" w:cs="Tahoma"/>
        </w:rPr>
        <w:t xml:space="preserve">The following verifications </w:t>
      </w:r>
      <w:r w:rsidR="005170D5">
        <w:rPr>
          <w:rFonts w:ascii="Tahoma" w:hAnsi="Tahoma" w:cs="Tahoma"/>
        </w:rPr>
        <w:t>will</w:t>
      </w:r>
      <w:r w:rsidR="00DB5864" w:rsidRPr="00FE6706">
        <w:rPr>
          <w:rFonts w:ascii="Tahoma" w:hAnsi="Tahoma" w:cs="Tahoma"/>
        </w:rPr>
        <w:t xml:space="preserve"> be</w:t>
      </w:r>
      <w:r w:rsidRPr="00FE6706">
        <w:rPr>
          <w:rFonts w:ascii="Tahoma" w:hAnsi="Tahoma" w:cs="Tahoma"/>
        </w:rPr>
        <w:t xml:space="preserve"> conducted, as appropriate</w:t>
      </w:r>
      <w:r w:rsidR="00545C0A" w:rsidRPr="00FE6706">
        <w:rPr>
          <w:rFonts w:ascii="Tahoma" w:hAnsi="Tahoma" w:cs="Tahoma"/>
        </w:rPr>
        <w:t>,</w:t>
      </w:r>
      <w:r w:rsidRPr="00FE6706">
        <w:rPr>
          <w:rFonts w:ascii="Tahoma" w:hAnsi="Tahoma" w:cs="Tahoma"/>
        </w:rPr>
        <w:t xml:space="preserve"> based on </w:t>
      </w:r>
      <w:r w:rsidR="008C30B4">
        <w:rPr>
          <w:rFonts w:ascii="Tahoma" w:hAnsi="Tahoma" w:cs="Tahoma"/>
        </w:rPr>
        <w:t xml:space="preserve"> </w:t>
      </w:r>
    </w:p>
    <w:p w:rsidR="008C30B4" w:rsidRDefault="008C30B4" w:rsidP="003D53C9">
      <w:pPr>
        <w:autoSpaceDE w:val="0"/>
        <w:autoSpaceDN w:val="0"/>
        <w:adjustRightInd w:val="0"/>
        <w:jc w:val="both"/>
        <w:rPr>
          <w:rFonts w:ascii="Tahoma" w:hAnsi="Tahoma" w:cs="Tahoma"/>
        </w:rPr>
      </w:pPr>
      <w:r>
        <w:rPr>
          <w:rFonts w:ascii="Tahoma" w:hAnsi="Tahoma" w:cs="Tahoma"/>
        </w:rPr>
        <w:t xml:space="preserve">     </w:t>
      </w:r>
      <w:r w:rsidR="00932905">
        <w:rPr>
          <w:rFonts w:ascii="Tahoma" w:hAnsi="Tahoma" w:cs="Tahoma"/>
        </w:rPr>
        <w:t>p</w:t>
      </w:r>
      <w:r w:rsidR="00FE5B97" w:rsidRPr="00FE6706">
        <w:rPr>
          <w:rFonts w:ascii="Tahoma" w:hAnsi="Tahoma" w:cs="Tahoma"/>
        </w:rPr>
        <w:t>osition duties and in addition</w:t>
      </w:r>
      <w:r w:rsidR="00DB5864" w:rsidRPr="00FE6706">
        <w:rPr>
          <w:rFonts w:ascii="Tahoma" w:hAnsi="Tahoma" w:cs="Tahoma"/>
        </w:rPr>
        <w:t xml:space="preserve"> </w:t>
      </w:r>
      <w:r w:rsidR="00FE5B97" w:rsidRPr="00FE6706">
        <w:rPr>
          <w:rFonts w:ascii="Tahoma" w:hAnsi="Tahoma" w:cs="Tahoma"/>
        </w:rPr>
        <w:t xml:space="preserve">to the checks identified above, for all finalists </w:t>
      </w:r>
    </w:p>
    <w:p w:rsidR="00FE5B97" w:rsidRPr="00FE6706" w:rsidRDefault="008C30B4" w:rsidP="003D53C9">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for positions designated as critical.</w:t>
      </w:r>
    </w:p>
    <w:p w:rsidR="00A628EB" w:rsidRPr="00FE6706" w:rsidRDefault="00A628EB" w:rsidP="00FE5B97">
      <w:pPr>
        <w:autoSpaceDE w:val="0"/>
        <w:autoSpaceDN w:val="0"/>
        <w:adjustRightInd w:val="0"/>
        <w:rPr>
          <w:rFonts w:ascii="Tahoma" w:hAnsi="Tahoma" w:cs="Tahoma"/>
        </w:rPr>
      </w:pPr>
    </w:p>
    <w:p w:rsidR="003D53C9" w:rsidRDefault="007061FE" w:rsidP="00FE5B97">
      <w:pPr>
        <w:autoSpaceDE w:val="0"/>
        <w:autoSpaceDN w:val="0"/>
        <w:adjustRightInd w:val="0"/>
        <w:rPr>
          <w:rFonts w:ascii="Tahoma" w:hAnsi="Tahoma" w:cs="Tahoma"/>
        </w:rPr>
      </w:pPr>
      <w:r w:rsidRPr="00FE6706">
        <w:rPr>
          <w:rFonts w:ascii="Tahoma" w:hAnsi="Tahoma" w:cs="Tahoma"/>
        </w:rPr>
        <w:t xml:space="preserve">   </w:t>
      </w:r>
      <w:r w:rsidR="003D53C9">
        <w:rPr>
          <w:rFonts w:ascii="Tahoma" w:hAnsi="Tahoma" w:cs="Tahoma"/>
        </w:rPr>
        <w:t xml:space="preserve">  </w:t>
      </w:r>
      <w:r w:rsidR="00FE5B97" w:rsidRPr="00FE6706">
        <w:rPr>
          <w:rFonts w:ascii="Tahoma" w:hAnsi="Tahoma" w:cs="Tahoma"/>
        </w:rPr>
        <w:t>a.</w:t>
      </w:r>
      <w:r w:rsidR="003D53C9">
        <w:rPr>
          <w:rFonts w:ascii="Tahoma" w:hAnsi="Tahoma" w:cs="Tahoma"/>
        </w:rPr>
        <w:t xml:space="preserve">  </w:t>
      </w:r>
      <w:r w:rsidR="00FE5B97" w:rsidRPr="00FE6706">
        <w:rPr>
          <w:rFonts w:ascii="Tahoma" w:hAnsi="Tahoma" w:cs="Tahoma"/>
        </w:rPr>
        <w:t xml:space="preserve"> Criminal history check, and a fingerprint-based criminal history check </w:t>
      </w:r>
      <w:r w:rsidR="00E237B4" w:rsidRPr="00FE6706">
        <w:rPr>
          <w:rFonts w:ascii="Tahoma" w:hAnsi="Tahoma" w:cs="Tahoma"/>
        </w:rPr>
        <w:t xml:space="preserve">(per </w:t>
      </w:r>
    </w:p>
    <w:p w:rsidR="003D53C9" w:rsidRDefault="003D53C9" w:rsidP="00FE5B97">
      <w:pPr>
        <w:autoSpaceDE w:val="0"/>
        <w:autoSpaceDN w:val="0"/>
        <w:adjustRightInd w:val="0"/>
        <w:rPr>
          <w:rFonts w:ascii="Tahoma" w:hAnsi="Tahoma" w:cs="Tahoma"/>
        </w:rPr>
      </w:pPr>
      <w:r>
        <w:rPr>
          <w:rFonts w:ascii="Tahoma" w:hAnsi="Tahoma" w:cs="Tahoma"/>
        </w:rPr>
        <w:t xml:space="preserve">           board rule OAR </w:t>
      </w:r>
      <w:r w:rsidR="00CF4DBF">
        <w:rPr>
          <w:rFonts w:ascii="Tahoma" w:hAnsi="Tahoma" w:cs="Tahoma"/>
        </w:rPr>
        <w:t>580-023-0111</w:t>
      </w:r>
      <w:r w:rsidR="0034614C" w:rsidRPr="00FE6706">
        <w:rPr>
          <w:rFonts w:ascii="Tahoma" w:hAnsi="Tahoma" w:cs="Tahoma"/>
        </w:rPr>
        <w:t>)</w:t>
      </w:r>
      <w:r>
        <w:rPr>
          <w:rFonts w:ascii="Tahoma" w:hAnsi="Tahoma" w:cs="Tahoma"/>
        </w:rPr>
        <w:t>,</w:t>
      </w:r>
      <w:r w:rsidR="00E237B4" w:rsidRPr="00FE6706">
        <w:rPr>
          <w:rFonts w:ascii="Tahoma" w:hAnsi="Tahoma" w:cs="Tahoma"/>
          <w:b/>
          <w:color w:val="FF0000"/>
        </w:rPr>
        <w:t xml:space="preserve"> </w:t>
      </w:r>
      <w:r w:rsidR="00FE5B97" w:rsidRPr="00FE6706">
        <w:rPr>
          <w:rFonts w:ascii="Tahoma" w:hAnsi="Tahoma" w:cs="Tahoma"/>
        </w:rPr>
        <w:t>if applicable, verifying</w:t>
      </w:r>
      <w:r w:rsidR="00E237B4" w:rsidRPr="00FE6706">
        <w:rPr>
          <w:rFonts w:ascii="Tahoma" w:hAnsi="Tahoma" w:cs="Tahoma"/>
        </w:rPr>
        <w:t xml:space="preserve"> </w:t>
      </w:r>
      <w:r w:rsidR="00FE5B97" w:rsidRPr="00FE6706">
        <w:rPr>
          <w:rFonts w:ascii="Tahoma" w:hAnsi="Tahoma" w:cs="Tahoma"/>
        </w:rPr>
        <w:t xml:space="preserve">the candidate does </w:t>
      </w:r>
    </w:p>
    <w:p w:rsidR="003D53C9" w:rsidRDefault="003D53C9"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not have undisclosed criminal convictions, arrests, or disposition of</w:t>
      </w:r>
      <w:r w:rsidR="00E237B4" w:rsidRPr="00FE6706">
        <w:rPr>
          <w:rFonts w:ascii="Tahoma" w:hAnsi="Tahoma" w:cs="Tahoma"/>
        </w:rPr>
        <w:t xml:space="preserve"> </w:t>
      </w:r>
    </w:p>
    <w:p w:rsidR="003D53C9" w:rsidRDefault="003D53C9"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 xml:space="preserve">criminal charges related to position responsibilities that would make the </w:t>
      </w:r>
    </w:p>
    <w:p w:rsidR="000371CB" w:rsidRDefault="003D53C9"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candidate unsuitable</w:t>
      </w:r>
      <w:r w:rsidR="007061FE" w:rsidRPr="00FE6706">
        <w:rPr>
          <w:rFonts w:ascii="Tahoma" w:hAnsi="Tahoma" w:cs="Tahoma"/>
        </w:rPr>
        <w:t xml:space="preserve"> </w:t>
      </w:r>
      <w:r w:rsidR="00FE5B97" w:rsidRPr="00FE6706">
        <w:rPr>
          <w:rFonts w:ascii="Tahoma" w:hAnsi="Tahoma" w:cs="Tahoma"/>
        </w:rPr>
        <w:t xml:space="preserve">to perform the responsibilities of the position. A </w:t>
      </w:r>
      <w:r w:rsidR="000371CB" w:rsidRPr="00FE6706">
        <w:rPr>
          <w:rFonts w:ascii="Tahoma" w:hAnsi="Tahoma" w:cs="Tahoma"/>
        </w:rPr>
        <w:t xml:space="preserve"> </w:t>
      </w:r>
    </w:p>
    <w:p w:rsidR="003D53C9" w:rsidRDefault="003D53C9" w:rsidP="00FE5B97">
      <w:pPr>
        <w:autoSpaceDE w:val="0"/>
        <w:autoSpaceDN w:val="0"/>
        <w:adjustRightInd w:val="0"/>
        <w:rPr>
          <w:rFonts w:ascii="Tahoma" w:hAnsi="Tahoma" w:cs="Tahoma"/>
        </w:rPr>
      </w:pPr>
      <w:r>
        <w:rPr>
          <w:rFonts w:ascii="Tahoma" w:hAnsi="Tahoma" w:cs="Tahoma"/>
        </w:rPr>
        <w:t xml:space="preserve">   </w:t>
      </w:r>
      <w:r w:rsidR="000371CB" w:rsidRPr="00FE6706">
        <w:rPr>
          <w:rFonts w:ascii="Tahoma" w:hAnsi="Tahoma" w:cs="Tahoma"/>
        </w:rPr>
        <w:t xml:space="preserve">        </w:t>
      </w:r>
      <w:r w:rsidR="00FE5B97" w:rsidRPr="00FE6706">
        <w:rPr>
          <w:rFonts w:ascii="Tahoma" w:hAnsi="Tahoma" w:cs="Tahoma"/>
        </w:rPr>
        <w:t>conviction includes a plea of no contest</w:t>
      </w:r>
      <w:r w:rsidR="00545C0A" w:rsidRPr="00FE6706">
        <w:rPr>
          <w:rFonts w:ascii="Tahoma" w:hAnsi="Tahoma" w:cs="Tahoma"/>
        </w:rPr>
        <w:t>,</w:t>
      </w:r>
      <w:r w:rsidR="00FE5B97" w:rsidRPr="00FE6706">
        <w:rPr>
          <w:rFonts w:ascii="Tahoma" w:hAnsi="Tahoma" w:cs="Tahoma"/>
        </w:rPr>
        <w:t xml:space="preserve"> plea</w:t>
      </w:r>
      <w:r w:rsidR="000371CB" w:rsidRPr="00FE6706">
        <w:rPr>
          <w:rFonts w:ascii="Tahoma" w:hAnsi="Tahoma" w:cs="Tahoma"/>
        </w:rPr>
        <w:t xml:space="preserve"> </w:t>
      </w:r>
      <w:r w:rsidR="00FE5B97" w:rsidRPr="00FE6706">
        <w:rPr>
          <w:rFonts w:ascii="Tahoma" w:hAnsi="Tahoma" w:cs="Tahoma"/>
        </w:rPr>
        <w:t xml:space="preserve">of guilty, or any court </w:t>
      </w:r>
    </w:p>
    <w:p w:rsidR="00FE5B97" w:rsidRPr="00FE6706" w:rsidRDefault="003D53C9"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determination of guilt.</w:t>
      </w:r>
    </w:p>
    <w:p w:rsidR="00FE5B97" w:rsidRPr="00FE6706" w:rsidRDefault="00DB5864" w:rsidP="00FE5B97">
      <w:pPr>
        <w:numPr>
          <w:ilvl w:val="0"/>
          <w:numId w:val="3"/>
        </w:numPr>
        <w:autoSpaceDE w:val="0"/>
        <w:autoSpaceDN w:val="0"/>
        <w:adjustRightInd w:val="0"/>
        <w:rPr>
          <w:rFonts w:ascii="Tahoma" w:hAnsi="Tahoma" w:cs="Tahoma"/>
        </w:rPr>
      </w:pPr>
      <w:r w:rsidRPr="00FE6706">
        <w:rPr>
          <w:rFonts w:ascii="Tahoma" w:hAnsi="Tahoma" w:cs="Tahoma"/>
        </w:rPr>
        <w:t>E</w:t>
      </w:r>
      <w:r w:rsidR="00FE5B97" w:rsidRPr="00FE6706">
        <w:rPr>
          <w:rFonts w:ascii="Tahoma" w:hAnsi="Tahoma" w:cs="Tahoma"/>
        </w:rPr>
        <w:t>OU shall deny employment, volunteer services, and contracted services to anyone</w:t>
      </w:r>
      <w:r w:rsidR="003D53C9">
        <w:rPr>
          <w:rFonts w:ascii="Tahoma" w:hAnsi="Tahoma" w:cs="Tahoma"/>
        </w:rPr>
        <w:t xml:space="preserve"> </w:t>
      </w:r>
      <w:r w:rsidR="00FE5B97" w:rsidRPr="00FE6706">
        <w:rPr>
          <w:rFonts w:ascii="Tahoma" w:hAnsi="Tahoma" w:cs="Tahoma"/>
        </w:rPr>
        <w:t>subject to this policy if the individual refuses to consent to a criminal background check</w:t>
      </w:r>
      <w:r w:rsidR="000371CB" w:rsidRPr="00FE6706">
        <w:rPr>
          <w:rFonts w:ascii="Tahoma" w:hAnsi="Tahoma" w:cs="Tahoma"/>
        </w:rPr>
        <w:t xml:space="preserve"> </w:t>
      </w:r>
      <w:r w:rsidR="005170D5">
        <w:rPr>
          <w:rFonts w:ascii="Tahoma" w:hAnsi="Tahoma" w:cs="Tahoma"/>
        </w:rPr>
        <w:t>and/</w:t>
      </w:r>
      <w:r w:rsidR="00FE5B97" w:rsidRPr="00FE6706">
        <w:rPr>
          <w:rFonts w:ascii="Tahoma" w:hAnsi="Tahoma" w:cs="Tahoma"/>
        </w:rPr>
        <w:t>or refuses to be fingerprinted.</w:t>
      </w:r>
    </w:p>
    <w:p w:rsidR="004C69CF" w:rsidRDefault="000371CB" w:rsidP="00FE5B97">
      <w:pPr>
        <w:autoSpaceDE w:val="0"/>
        <w:autoSpaceDN w:val="0"/>
        <w:adjustRightInd w:val="0"/>
        <w:rPr>
          <w:rFonts w:ascii="Tahoma" w:hAnsi="Tahoma" w:cs="Tahoma"/>
        </w:rPr>
      </w:pPr>
      <w:r w:rsidRPr="00FE6706">
        <w:rPr>
          <w:rFonts w:ascii="Tahoma" w:hAnsi="Tahoma" w:cs="Tahoma"/>
        </w:rPr>
        <w:t xml:space="preserve"> </w:t>
      </w:r>
      <w:r w:rsidR="007061FE" w:rsidRPr="00FE6706">
        <w:rPr>
          <w:rFonts w:ascii="Tahoma" w:hAnsi="Tahoma" w:cs="Tahoma"/>
        </w:rPr>
        <w:t xml:space="preserve"> </w:t>
      </w:r>
      <w:r w:rsidR="003D53C9">
        <w:rPr>
          <w:rFonts w:ascii="Tahoma" w:hAnsi="Tahoma" w:cs="Tahoma"/>
        </w:rPr>
        <w:t xml:space="preserve">   </w:t>
      </w:r>
      <w:r w:rsidR="00FE5B97" w:rsidRPr="00FE6706">
        <w:rPr>
          <w:rFonts w:ascii="Tahoma" w:hAnsi="Tahoma" w:cs="Tahoma"/>
        </w:rPr>
        <w:t xml:space="preserve">b. Motor vehicle history check verifying that candidate possesses the </w:t>
      </w:r>
    </w:p>
    <w:p w:rsidR="004C69CF" w:rsidRDefault="004C69CF"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appropriate type of</w:t>
      </w:r>
      <w:r>
        <w:rPr>
          <w:rFonts w:ascii="Tahoma" w:hAnsi="Tahoma" w:cs="Tahoma"/>
        </w:rPr>
        <w:t xml:space="preserve"> </w:t>
      </w:r>
      <w:r w:rsidR="00FE5B97" w:rsidRPr="00FE6706">
        <w:rPr>
          <w:rFonts w:ascii="Tahoma" w:hAnsi="Tahoma" w:cs="Tahoma"/>
        </w:rPr>
        <w:t xml:space="preserve">driver’s license and does not have any undisclosed </w:t>
      </w:r>
    </w:p>
    <w:p w:rsidR="004C69CF" w:rsidRDefault="004C69CF"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motor vehicle violations and citations that</w:t>
      </w:r>
      <w:r>
        <w:rPr>
          <w:rFonts w:ascii="Tahoma" w:hAnsi="Tahoma" w:cs="Tahoma"/>
        </w:rPr>
        <w:t xml:space="preserve"> </w:t>
      </w:r>
      <w:r w:rsidR="00FE5B97" w:rsidRPr="00FE6706">
        <w:rPr>
          <w:rFonts w:ascii="Tahoma" w:hAnsi="Tahoma" w:cs="Tahoma"/>
        </w:rPr>
        <w:t xml:space="preserve">would make the candidate </w:t>
      </w:r>
    </w:p>
    <w:p w:rsidR="00BC7185" w:rsidRDefault="004C69CF" w:rsidP="00FE5B97">
      <w:pPr>
        <w:autoSpaceDE w:val="0"/>
        <w:autoSpaceDN w:val="0"/>
        <w:adjustRightInd w:val="0"/>
        <w:rPr>
          <w:rFonts w:ascii="Tahoma" w:hAnsi="Tahoma" w:cs="Tahoma"/>
        </w:rPr>
      </w:pPr>
      <w:r>
        <w:rPr>
          <w:rFonts w:ascii="Tahoma" w:hAnsi="Tahoma" w:cs="Tahoma"/>
        </w:rPr>
        <w:t xml:space="preserve">         </w:t>
      </w:r>
      <w:r w:rsidR="00FE5B97" w:rsidRPr="00FE6706">
        <w:rPr>
          <w:rFonts w:ascii="Tahoma" w:hAnsi="Tahoma" w:cs="Tahoma"/>
        </w:rPr>
        <w:t>unsuitable to perform the r</w:t>
      </w:r>
      <w:r w:rsidR="00245107" w:rsidRPr="00FE6706">
        <w:rPr>
          <w:rFonts w:ascii="Tahoma" w:hAnsi="Tahoma" w:cs="Tahoma"/>
        </w:rPr>
        <w:t>esponsibilities of the position will</w:t>
      </w:r>
      <w:r w:rsidR="00DA731F" w:rsidRPr="00FE6706">
        <w:rPr>
          <w:rFonts w:ascii="Tahoma" w:hAnsi="Tahoma" w:cs="Tahoma"/>
        </w:rPr>
        <w:t xml:space="preserve"> be </w:t>
      </w:r>
      <w:r w:rsidR="00BC7185" w:rsidRPr="00FE6706">
        <w:rPr>
          <w:rFonts w:ascii="Tahoma" w:hAnsi="Tahoma" w:cs="Tahoma"/>
        </w:rPr>
        <w:t xml:space="preserve">  </w:t>
      </w:r>
    </w:p>
    <w:p w:rsidR="00FE5B97" w:rsidRPr="00FE6706" w:rsidRDefault="004C69CF" w:rsidP="00FE5B97">
      <w:pPr>
        <w:autoSpaceDE w:val="0"/>
        <w:autoSpaceDN w:val="0"/>
        <w:adjustRightInd w:val="0"/>
        <w:rPr>
          <w:rFonts w:ascii="Tahoma" w:hAnsi="Tahoma" w:cs="Tahoma"/>
        </w:rPr>
      </w:pPr>
      <w:r>
        <w:rPr>
          <w:rFonts w:ascii="Tahoma" w:hAnsi="Tahoma" w:cs="Tahoma"/>
        </w:rPr>
        <w:t xml:space="preserve">  </w:t>
      </w:r>
      <w:r w:rsidR="00BC7185" w:rsidRPr="00FE6706">
        <w:rPr>
          <w:rFonts w:ascii="Tahoma" w:hAnsi="Tahoma" w:cs="Tahoma"/>
        </w:rPr>
        <w:t xml:space="preserve">     </w:t>
      </w:r>
      <w:r w:rsidR="000371CB" w:rsidRPr="00FE6706">
        <w:rPr>
          <w:rFonts w:ascii="Tahoma" w:hAnsi="Tahoma" w:cs="Tahoma"/>
        </w:rPr>
        <w:t xml:space="preserve"> </w:t>
      </w:r>
      <w:r w:rsidR="00BC7185" w:rsidRPr="00FE6706">
        <w:rPr>
          <w:rFonts w:ascii="Tahoma" w:hAnsi="Tahoma" w:cs="Tahoma"/>
        </w:rPr>
        <w:t xml:space="preserve"> </w:t>
      </w:r>
      <w:r w:rsidR="00DA731F" w:rsidRPr="00FE6706">
        <w:rPr>
          <w:rFonts w:ascii="Tahoma" w:hAnsi="Tahoma" w:cs="Tahoma"/>
        </w:rPr>
        <w:t>conducted per OAR 579-075-0000.</w:t>
      </w:r>
    </w:p>
    <w:p w:rsidR="00FE5B97" w:rsidRPr="002D4B29" w:rsidRDefault="00FE5B97" w:rsidP="00FE5B97">
      <w:pPr>
        <w:autoSpaceDE w:val="0"/>
        <w:autoSpaceDN w:val="0"/>
        <w:adjustRightInd w:val="0"/>
        <w:rPr>
          <w:rFonts w:ascii="Tahoma" w:hAnsi="Tahoma" w:cs="Tahoma"/>
          <w:strike/>
          <w:outline/>
          <w14:textOutline w14:w="9525" w14:cap="flat" w14:cmpd="sng" w14:algn="ctr">
            <w14:solidFill>
              <w14:srgbClr w14:val="000000"/>
            </w14:solidFill>
            <w14:prstDash w14:val="solid"/>
            <w14:round/>
          </w14:textOutline>
          <w14:textFill>
            <w14:noFill/>
          </w14:textFill>
        </w:rPr>
      </w:pPr>
    </w:p>
    <w:p w:rsidR="004C69CF" w:rsidRDefault="00FE5B97" w:rsidP="004C69CF">
      <w:pPr>
        <w:numPr>
          <w:ilvl w:val="0"/>
          <w:numId w:val="21"/>
        </w:numPr>
        <w:autoSpaceDE w:val="0"/>
        <w:autoSpaceDN w:val="0"/>
        <w:adjustRightInd w:val="0"/>
        <w:rPr>
          <w:rFonts w:ascii="Tahoma" w:hAnsi="Tahoma" w:cs="Tahoma"/>
        </w:rPr>
      </w:pPr>
      <w:r w:rsidRPr="00FE6706">
        <w:rPr>
          <w:rFonts w:ascii="Tahoma" w:hAnsi="Tahoma" w:cs="Tahoma"/>
        </w:rPr>
        <w:lastRenderedPageBreak/>
        <w:t>Military history check verifying candidate has served as a member of the</w:t>
      </w:r>
    </w:p>
    <w:p w:rsidR="004C69CF" w:rsidRDefault="004C69CF" w:rsidP="004C69CF">
      <w:pPr>
        <w:autoSpaceDE w:val="0"/>
        <w:autoSpaceDN w:val="0"/>
        <w:adjustRightInd w:val="0"/>
        <w:ind w:left="375"/>
        <w:rPr>
          <w:rFonts w:ascii="Tahoma" w:hAnsi="Tahoma" w:cs="Tahoma"/>
        </w:rPr>
      </w:pPr>
      <w:r>
        <w:rPr>
          <w:rFonts w:ascii="Tahoma" w:hAnsi="Tahoma" w:cs="Tahoma"/>
        </w:rPr>
        <w:t xml:space="preserve">    </w:t>
      </w:r>
      <w:r w:rsidR="00FE5B97" w:rsidRPr="00FE6706">
        <w:rPr>
          <w:rFonts w:ascii="Tahoma" w:hAnsi="Tahoma" w:cs="Tahoma"/>
        </w:rPr>
        <w:t xml:space="preserve"> armed forces as</w:t>
      </w:r>
      <w:r>
        <w:rPr>
          <w:rFonts w:ascii="Tahoma" w:hAnsi="Tahoma" w:cs="Tahoma"/>
        </w:rPr>
        <w:t xml:space="preserve"> </w:t>
      </w:r>
      <w:r w:rsidR="00FE5B97" w:rsidRPr="00FE6706">
        <w:rPr>
          <w:rFonts w:ascii="Tahoma" w:hAnsi="Tahoma" w:cs="Tahoma"/>
        </w:rPr>
        <w:t>indicated on the application, resume, or vita</w:t>
      </w:r>
      <w:r w:rsidR="00DA731F" w:rsidRPr="00FE6706">
        <w:rPr>
          <w:rFonts w:ascii="Tahoma" w:hAnsi="Tahoma" w:cs="Tahoma"/>
        </w:rPr>
        <w:t xml:space="preserve">, if the </w:t>
      </w:r>
    </w:p>
    <w:p w:rsidR="00FE5B97" w:rsidRPr="00FE6706" w:rsidRDefault="004C69CF" w:rsidP="004C69CF">
      <w:pPr>
        <w:autoSpaceDE w:val="0"/>
        <w:autoSpaceDN w:val="0"/>
        <w:adjustRightInd w:val="0"/>
        <w:ind w:left="375"/>
        <w:rPr>
          <w:rFonts w:ascii="Tahoma" w:hAnsi="Tahoma" w:cs="Tahoma"/>
        </w:rPr>
      </w:pPr>
      <w:r>
        <w:rPr>
          <w:rFonts w:ascii="Tahoma" w:hAnsi="Tahoma" w:cs="Tahoma"/>
        </w:rPr>
        <w:t xml:space="preserve">     </w:t>
      </w:r>
      <w:r w:rsidR="00DA731F" w:rsidRPr="00FE6706">
        <w:rPr>
          <w:rFonts w:ascii="Tahoma" w:hAnsi="Tahoma" w:cs="Tahoma"/>
        </w:rPr>
        <w:t>candidate is requesting veteran’s preference.</w:t>
      </w:r>
    </w:p>
    <w:p w:rsidR="005903BD" w:rsidRPr="00FE6706" w:rsidRDefault="005903BD" w:rsidP="00FE5B97">
      <w:pPr>
        <w:autoSpaceDE w:val="0"/>
        <w:autoSpaceDN w:val="0"/>
        <w:adjustRightInd w:val="0"/>
        <w:rPr>
          <w:rFonts w:ascii="Tahoma" w:hAnsi="Tahoma" w:cs="Tahoma"/>
        </w:rPr>
      </w:pPr>
    </w:p>
    <w:p w:rsidR="00C428AD" w:rsidRDefault="00FE5B97" w:rsidP="00D92215">
      <w:pPr>
        <w:autoSpaceDE w:val="0"/>
        <w:autoSpaceDN w:val="0"/>
        <w:adjustRightInd w:val="0"/>
        <w:jc w:val="both"/>
        <w:rPr>
          <w:rFonts w:ascii="Tahoma" w:hAnsi="Tahoma" w:cs="Tahoma"/>
        </w:rPr>
      </w:pPr>
      <w:r w:rsidRPr="00FE6706">
        <w:rPr>
          <w:rFonts w:ascii="Tahoma" w:hAnsi="Tahoma" w:cs="Tahoma"/>
        </w:rPr>
        <w:t>3.</w:t>
      </w:r>
      <w:r w:rsidR="00C428AD">
        <w:rPr>
          <w:rFonts w:ascii="Tahoma" w:hAnsi="Tahoma" w:cs="Tahoma"/>
        </w:rPr>
        <w:t xml:space="preserve"> </w:t>
      </w:r>
      <w:r w:rsidRPr="00FE6706">
        <w:rPr>
          <w:rFonts w:ascii="Tahoma" w:hAnsi="Tahoma" w:cs="Tahoma"/>
        </w:rPr>
        <w:t xml:space="preserve"> All recruitment announcements and job postings for critical positions must </w:t>
      </w:r>
    </w:p>
    <w:p w:rsidR="00C428AD" w:rsidRPr="000824C7" w:rsidRDefault="00C428AD" w:rsidP="00D92215">
      <w:pPr>
        <w:autoSpaceDE w:val="0"/>
        <w:autoSpaceDN w:val="0"/>
        <w:adjustRightInd w:val="0"/>
        <w:jc w:val="both"/>
        <w:rPr>
          <w:rFonts w:ascii="Tahoma" w:hAnsi="Tahoma" w:cs="Tahoma"/>
          <w:bCs/>
        </w:rPr>
      </w:pPr>
      <w:r>
        <w:rPr>
          <w:rFonts w:ascii="Tahoma" w:hAnsi="Tahoma" w:cs="Tahoma"/>
        </w:rPr>
        <w:t xml:space="preserve">     </w:t>
      </w:r>
      <w:r w:rsidR="00FE5B97" w:rsidRPr="00FE6706">
        <w:rPr>
          <w:rFonts w:ascii="Tahoma" w:hAnsi="Tahoma" w:cs="Tahoma"/>
        </w:rPr>
        <w:t>include the following</w:t>
      </w:r>
      <w:r w:rsidR="00DB5864" w:rsidRPr="00FE6706">
        <w:rPr>
          <w:rFonts w:ascii="Tahoma" w:hAnsi="Tahoma" w:cs="Tahoma"/>
        </w:rPr>
        <w:t xml:space="preserve"> </w:t>
      </w:r>
      <w:r w:rsidR="00FE5B97" w:rsidRPr="00FE6706">
        <w:rPr>
          <w:rFonts w:ascii="Tahoma" w:hAnsi="Tahoma" w:cs="Tahoma"/>
        </w:rPr>
        <w:t xml:space="preserve">statement: </w:t>
      </w:r>
      <w:r w:rsidR="00727B02" w:rsidRPr="00FE6706">
        <w:rPr>
          <w:rFonts w:ascii="Tahoma" w:hAnsi="Tahoma" w:cs="Tahoma"/>
        </w:rPr>
        <w:t xml:space="preserve"> </w:t>
      </w:r>
      <w:r w:rsidR="00727B02" w:rsidRPr="000824C7">
        <w:rPr>
          <w:rFonts w:ascii="Tahoma" w:hAnsi="Tahoma" w:cs="Tahoma"/>
          <w:bCs/>
        </w:rPr>
        <w:t>Consideration for acceptance in</w:t>
      </w:r>
      <w:r w:rsidR="00727B02" w:rsidRPr="000824C7">
        <w:rPr>
          <w:rFonts w:ascii="Tahoma" w:hAnsi="Tahoma" w:cs="Tahoma"/>
          <w:bCs/>
          <w:color w:val="FF0000"/>
        </w:rPr>
        <w:t xml:space="preserve"> </w:t>
      </w:r>
      <w:r w:rsidR="00FE5B97" w:rsidRPr="000824C7">
        <w:rPr>
          <w:rFonts w:ascii="Tahoma" w:hAnsi="Tahoma" w:cs="Tahoma"/>
          <w:bCs/>
        </w:rPr>
        <w:t xml:space="preserve">this </w:t>
      </w:r>
    </w:p>
    <w:p w:rsidR="00C428AD" w:rsidRPr="000824C7" w:rsidRDefault="00C428AD" w:rsidP="00D92215">
      <w:pPr>
        <w:autoSpaceDE w:val="0"/>
        <w:autoSpaceDN w:val="0"/>
        <w:adjustRightInd w:val="0"/>
        <w:jc w:val="both"/>
        <w:rPr>
          <w:rFonts w:ascii="Tahoma" w:hAnsi="Tahoma" w:cs="Tahoma"/>
          <w:bCs/>
        </w:rPr>
      </w:pPr>
      <w:r w:rsidRPr="000824C7">
        <w:rPr>
          <w:rFonts w:ascii="Tahoma" w:hAnsi="Tahoma" w:cs="Tahoma"/>
          <w:bCs/>
        </w:rPr>
        <w:t xml:space="preserve">     </w:t>
      </w:r>
      <w:r w:rsidR="00FE5B97" w:rsidRPr="000824C7">
        <w:rPr>
          <w:rFonts w:ascii="Tahoma" w:hAnsi="Tahoma" w:cs="Tahoma"/>
          <w:bCs/>
        </w:rPr>
        <w:t xml:space="preserve">position </w:t>
      </w:r>
      <w:r w:rsidR="00727B02" w:rsidRPr="000824C7">
        <w:rPr>
          <w:rFonts w:ascii="Tahoma" w:hAnsi="Tahoma" w:cs="Tahoma"/>
          <w:bCs/>
        </w:rPr>
        <w:t>is</w:t>
      </w:r>
      <w:r w:rsidR="00727B02" w:rsidRPr="000824C7">
        <w:rPr>
          <w:rFonts w:ascii="Tahoma" w:hAnsi="Tahoma" w:cs="Tahoma"/>
          <w:bCs/>
          <w:color w:val="FF0000"/>
        </w:rPr>
        <w:t xml:space="preserve"> </w:t>
      </w:r>
      <w:r w:rsidR="00FE5B97" w:rsidRPr="000824C7">
        <w:rPr>
          <w:rFonts w:ascii="Tahoma" w:hAnsi="Tahoma" w:cs="Tahoma"/>
          <w:bCs/>
        </w:rPr>
        <w:t>subject to</w:t>
      </w:r>
      <w:r w:rsidR="00727B02" w:rsidRPr="000824C7">
        <w:rPr>
          <w:rFonts w:ascii="Tahoma" w:hAnsi="Tahoma" w:cs="Tahoma"/>
          <w:bCs/>
        </w:rPr>
        <w:t xml:space="preserve"> the successful completion of</w:t>
      </w:r>
      <w:r w:rsidR="00727B02" w:rsidRPr="000824C7">
        <w:rPr>
          <w:rFonts w:ascii="Tahoma" w:hAnsi="Tahoma" w:cs="Tahoma"/>
          <w:bCs/>
          <w:color w:val="FF0000"/>
        </w:rPr>
        <w:t xml:space="preserve"> </w:t>
      </w:r>
      <w:r w:rsidR="00FE5B97" w:rsidRPr="000824C7">
        <w:rPr>
          <w:rFonts w:ascii="Tahoma" w:hAnsi="Tahoma" w:cs="Tahoma"/>
          <w:bCs/>
        </w:rPr>
        <w:t xml:space="preserve"> background </w:t>
      </w:r>
    </w:p>
    <w:p w:rsidR="00C428AD" w:rsidRPr="000824C7" w:rsidRDefault="00C428AD" w:rsidP="00D92215">
      <w:pPr>
        <w:autoSpaceDE w:val="0"/>
        <w:autoSpaceDN w:val="0"/>
        <w:adjustRightInd w:val="0"/>
        <w:jc w:val="both"/>
        <w:rPr>
          <w:rFonts w:ascii="Tahoma" w:hAnsi="Tahoma" w:cs="Tahoma"/>
          <w:bCs/>
          <w:color w:val="FF0000"/>
        </w:rPr>
      </w:pPr>
      <w:r w:rsidRPr="000824C7">
        <w:rPr>
          <w:rFonts w:ascii="Tahoma" w:hAnsi="Tahoma" w:cs="Tahoma"/>
          <w:bCs/>
        </w:rPr>
        <w:t xml:space="preserve">     </w:t>
      </w:r>
      <w:r w:rsidR="00FE5B97" w:rsidRPr="000824C7">
        <w:rPr>
          <w:rFonts w:ascii="Tahoma" w:hAnsi="Tahoma" w:cs="Tahoma"/>
          <w:bCs/>
        </w:rPr>
        <w:t>checks, which may include</w:t>
      </w:r>
      <w:r w:rsidR="00DB5864" w:rsidRPr="000824C7">
        <w:rPr>
          <w:rFonts w:ascii="Tahoma" w:hAnsi="Tahoma" w:cs="Tahoma"/>
          <w:bCs/>
        </w:rPr>
        <w:t xml:space="preserve"> </w:t>
      </w:r>
      <w:r w:rsidR="00727B02" w:rsidRPr="000824C7">
        <w:rPr>
          <w:rFonts w:ascii="Tahoma" w:hAnsi="Tahoma" w:cs="Tahoma"/>
          <w:bCs/>
        </w:rPr>
        <w:t>education history</w:t>
      </w:r>
      <w:r w:rsidR="00BC7185" w:rsidRPr="000824C7">
        <w:rPr>
          <w:rFonts w:ascii="Tahoma" w:hAnsi="Tahoma" w:cs="Tahoma"/>
          <w:bCs/>
        </w:rPr>
        <w:t>, veteran status,</w:t>
      </w:r>
      <w:r w:rsidR="00BC7185" w:rsidRPr="000824C7">
        <w:rPr>
          <w:rFonts w:ascii="Tahoma" w:hAnsi="Tahoma" w:cs="Tahoma"/>
          <w:bCs/>
          <w:color w:val="FF0000"/>
        </w:rPr>
        <w:t xml:space="preserve"> </w:t>
      </w:r>
    </w:p>
    <w:p w:rsidR="00FE5B97" w:rsidRPr="000824C7" w:rsidRDefault="00C428AD" w:rsidP="00D92215">
      <w:pPr>
        <w:autoSpaceDE w:val="0"/>
        <w:autoSpaceDN w:val="0"/>
        <w:adjustRightInd w:val="0"/>
        <w:jc w:val="both"/>
        <w:rPr>
          <w:rFonts w:ascii="Tahoma" w:hAnsi="Tahoma" w:cs="Tahoma"/>
          <w:bCs/>
        </w:rPr>
      </w:pPr>
      <w:r w:rsidRPr="000824C7">
        <w:rPr>
          <w:rFonts w:ascii="Tahoma" w:hAnsi="Tahoma" w:cs="Tahoma"/>
          <w:bCs/>
          <w:color w:val="FF0000"/>
        </w:rPr>
        <w:t xml:space="preserve">    </w:t>
      </w:r>
      <w:r w:rsidR="00FE5B97" w:rsidRPr="000824C7">
        <w:rPr>
          <w:rFonts w:ascii="Tahoma" w:hAnsi="Tahoma" w:cs="Tahoma"/>
          <w:bCs/>
        </w:rPr>
        <w:t xml:space="preserve"> criminal, and motor vehicle history checks.</w:t>
      </w:r>
      <w:r w:rsidR="00627D89" w:rsidRPr="000824C7">
        <w:rPr>
          <w:rFonts w:ascii="Tahoma" w:hAnsi="Tahoma" w:cs="Tahoma"/>
          <w:bCs/>
        </w:rPr>
        <w:t xml:space="preserve">  </w:t>
      </w:r>
    </w:p>
    <w:p w:rsidR="005903BD" w:rsidRPr="00FE6706" w:rsidRDefault="005903BD" w:rsidP="00FE5B97">
      <w:pPr>
        <w:autoSpaceDE w:val="0"/>
        <w:autoSpaceDN w:val="0"/>
        <w:adjustRightInd w:val="0"/>
        <w:rPr>
          <w:rFonts w:ascii="Tahoma" w:hAnsi="Tahoma" w:cs="Tahoma"/>
          <w:b/>
          <w:bCs/>
        </w:rPr>
      </w:pPr>
    </w:p>
    <w:p w:rsidR="00C428AD" w:rsidRDefault="00DB5864" w:rsidP="00D92215">
      <w:pPr>
        <w:autoSpaceDE w:val="0"/>
        <w:autoSpaceDN w:val="0"/>
        <w:adjustRightInd w:val="0"/>
        <w:jc w:val="both"/>
        <w:rPr>
          <w:rFonts w:ascii="Tahoma" w:hAnsi="Tahoma" w:cs="Tahoma"/>
        </w:rPr>
      </w:pPr>
      <w:r w:rsidRPr="00FE6706">
        <w:rPr>
          <w:rFonts w:ascii="Tahoma" w:hAnsi="Tahoma" w:cs="Tahoma"/>
        </w:rPr>
        <w:t>4.</w:t>
      </w:r>
      <w:r w:rsidR="00C428AD">
        <w:rPr>
          <w:rFonts w:ascii="Tahoma" w:hAnsi="Tahoma" w:cs="Tahoma"/>
        </w:rPr>
        <w:t xml:space="preserve"> </w:t>
      </w:r>
      <w:r w:rsidRPr="00FE6706">
        <w:rPr>
          <w:rFonts w:ascii="Tahoma" w:hAnsi="Tahoma" w:cs="Tahoma"/>
        </w:rPr>
        <w:t xml:space="preserve"> E</w:t>
      </w:r>
      <w:r w:rsidR="00FE5B97" w:rsidRPr="00FE6706">
        <w:rPr>
          <w:rFonts w:ascii="Tahoma" w:hAnsi="Tahoma" w:cs="Tahoma"/>
        </w:rPr>
        <w:t xml:space="preserve">OU shall deny employment to anyone who provides false, fraudulent, or </w:t>
      </w:r>
    </w:p>
    <w:p w:rsidR="00C428AD" w:rsidRDefault="00C428AD"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misleading statements,</w:t>
      </w:r>
      <w:r w:rsidR="00627D89" w:rsidRPr="00FE6706">
        <w:rPr>
          <w:rFonts w:ascii="Tahoma" w:hAnsi="Tahoma" w:cs="Tahoma"/>
        </w:rPr>
        <w:t xml:space="preserve"> </w:t>
      </w:r>
      <w:r w:rsidR="00FE5B97" w:rsidRPr="00FE6706">
        <w:rPr>
          <w:rFonts w:ascii="Tahoma" w:hAnsi="Tahoma" w:cs="Tahoma"/>
        </w:rPr>
        <w:t xml:space="preserve">answers, or information during the application </w:t>
      </w:r>
    </w:p>
    <w:p w:rsidR="00C428AD" w:rsidRDefault="00C428AD"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process. Employees who are found to have</w:t>
      </w:r>
      <w:r w:rsidR="00627D89" w:rsidRPr="00FE6706">
        <w:rPr>
          <w:rFonts w:ascii="Tahoma" w:hAnsi="Tahoma" w:cs="Tahoma"/>
        </w:rPr>
        <w:t xml:space="preserve"> </w:t>
      </w:r>
      <w:r w:rsidR="00FE5B97" w:rsidRPr="00FE6706">
        <w:rPr>
          <w:rFonts w:ascii="Tahoma" w:hAnsi="Tahoma" w:cs="Tahoma"/>
        </w:rPr>
        <w:t xml:space="preserve">provided false, fraudulent, or </w:t>
      </w:r>
    </w:p>
    <w:p w:rsidR="00C428AD" w:rsidRDefault="00C428AD"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misleading statements, answers, or information during the</w:t>
      </w:r>
      <w:r w:rsidR="00D92215">
        <w:rPr>
          <w:rFonts w:ascii="Tahoma" w:hAnsi="Tahoma" w:cs="Tahoma"/>
        </w:rPr>
        <w:t xml:space="preserve"> </w:t>
      </w:r>
      <w:r w:rsidR="00FE5B97" w:rsidRPr="00FE6706">
        <w:rPr>
          <w:rFonts w:ascii="Tahoma" w:hAnsi="Tahoma" w:cs="Tahoma"/>
        </w:rPr>
        <w:t xml:space="preserve">application, </w:t>
      </w:r>
    </w:p>
    <w:p w:rsidR="00C428AD" w:rsidRDefault="00C428AD"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transfer, or promotion process are subject to discipline up to and including</w:t>
      </w:r>
      <w:r w:rsidR="00D92215">
        <w:rPr>
          <w:rFonts w:ascii="Tahoma" w:hAnsi="Tahoma" w:cs="Tahoma"/>
        </w:rPr>
        <w:t xml:space="preserve"> </w:t>
      </w:r>
    </w:p>
    <w:p w:rsidR="00FE5B97" w:rsidRPr="00FE6706" w:rsidRDefault="00C428AD"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termination.</w:t>
      </w:r>
      <w:r w:rsidR="00627D89" w:rsidRPr="00FE6706">
        <w:rPr>
          <w:rFonts w:ascii="Tahoma" w:hAnsi="Tahoma" w:cs="Tahoma"/>
        </w:rPr>
        <w:t xml:space="preserve">  </w:t>
      </w:r>
    </w:p>
    <w:p w:rsidR="005903BD" w:rsidRPr="00FE6706" w:rsidRDefault="005903BD" w:rsidP="00FE5B97">
      <w:pPr>
        <w:autoSpaceDE w:val="0"/>
        <w:autoSpaceDN w:val="0"/>
        <w:adjustRightInd w:val="0"/>
        <w:rPr>
          <w:rFonts w:ascii="Tahoma" w:hAnsi="Tahoma" w:cs="Tahoma"/>
        </w:rPr>
      </w:pPr>
    </w:p>
    <w:p w:rsidR="00482DBE" w:rsidRDefault="00FE5B97" w:rsidP="00105050">
      <w:pPr>
        <w:autoSpaceDE w:val="0"/>
        <w:autoSpaceDN w:val="0"/>
        <w:adjustRightInd w:val="0"/>
        <w:rPr>
          <w:rFonts w:ascii="Tahoma" w:hAnsi="Tahoma" w:cs="Tahoma"/>
        </w:rPr>
      </w:pPr>
      <w:r w:rsidRPr="00FE6706">
        <w:rPr>
          <w:rFonts w:ascii="Tahoma" w:hAnsi="Tahoma" w:cs="Tahoma"/>
        </w:rPr>
        <w:t xml:space="preserve">5. </w:t>
      </w:r>
      <w:r w:rsidR="00E26E77" w:rsidRPr="00FE6706">
        <w:rPr>
          <w:rFonts w:ascii="Tahoma" w:hAnsi="Tahoma" w:cs="Tahoma"/>
        </w:rPr>
        <w:t>Individuals</w:t>
      </w:r>
      <w:r w:rsidR="001D6CEB" w:rsidRPr="00FE6706">
        <w:rPr>
          <w:rFonts w:ascii="Tahoma" w:hAnsi="Tahoma" w:cs="Tahoma"/>
        </w:rPr>
        <w:t xml:space="preserve"> cannot be given a written or verbal offer of employment nor begin </w:t>
      </w:r>
    </w:p>
    <w:p w:rsidR="00482DBE" w:rsidRDefault="00482DBE" w:rsidP="00105050">
      <w:pPr>
        <w:autoSpaceDE w:val="0"/>
        <w:autoSpaceDN w:val="0"/>
        <w:adjustRightInd w:val="0"/>
        <w:rPr>
          <w:rFonts w:ascii="Tahoma" w:hAnsi="Tahoma" w:cs="Tahoma"/>
        </w:rPr>
      </w:pPr>
      <w:r>
        <w:rPr>
          <w:rFonts w:ascii="Tahoma" w:hAnsi="Tahoma" w:cs="Tahoma"/>
        </w:rPr>
        <w:t xml:space="preserve">    </w:t>
      </w:r>
      <w:r w:rsidR="001D6CEB" w:rsidRPr="00FE6706">
        <w:rPr>
          <w:rFonts w:ascii="Tahoma" w:hAnsi="Tahoma" w:cs="Tahoma"/>
        </w:rPr>
        <w:t xml:space="preserve">working in a critical position until they have successfully completed a criminal </w:t>
      </w:r>
    </w:p>
    <w:p w:rsidR="00FE5B97" w:rsidRPr="00FE6706" w:rsidRDefault="00482DBE" w:rsidP="00105050">
      <w:pPr>
        <w:autoSpaceDE w:val="0"/>
        <w:autoSpaceDN w:val="0"/>
        <w:adjustRightInd w:val="0"/>
        <w:rPr>
          <w:rFonts w:ascii="Tahoma" w:hAnsi="Tahoma" w:cs="Tahoma"/>
        </w:rPr>
      </w:pPr>
      <w:r>
        <w:rPr>
          <w:rFonts w:ascii="Tahoma" w:hAnsi="Tahoma" w:cs="Tahoma"/>
        </w:rPr>
        <w:t xml:space="preserve">    </w:t>
      </w:r>
      <w:r w:rsidR="001D6CEB" w:rsidRPr="00FE6706">
        <w:rPr>
          <w:rFonts w:ascii="Tahoma" w:hAnsi="Tahoma" w:cs="Tahoma"/>
        </w:rPr>
        <w:t xml:space="preserve">background </w:t>
      </w:r>
      <w:r w:rsidR="00105050">
        <w:rPr>
          <w:rFonts w:ascii="Tahoma" w:hAnsi="Tahoma" w:cs="Tahoma"/>
        </w:rPr>
        <w:t xml:space="preserve">and educational verification </w:t>
      </w:r>
      <w:r w:rsidR="00105050" w:rsidRPr="00FE6706">
        <w:rPr>
          <w:rFonts w:ascii="Tahoma" w:hAnsi="Tahoma" w:cs="Tahoma"/>
        </w:rPr>
        <w:t>check</w:t>
      </w:r>
      <w:r w:rsidR="001D6CEB" w:rsidRPr="00FE6706">
        <w:rPr>
          <w:rFonts w:ascii="Tahoma" w:hAnsi="Tahoma" w:cs="Tahoma"/>
        </w:rPr>
        <w:t>. A criminal conviction is not</w:t>
      </w:r>
      <w:r w:rsidR="00105050">
        <w:rPr>
          <w:rFonts w:ascii="Tahoma" w:hAnsi="Tahoma" w:cs="Tahoma"/>
        </w:rPr>
        <w:t xml:space="preserve"> n</w:t>
      </w:r>
      <w:r w:rsidR="001D6CEB" w:rsidRPr="00FE6706">
        <w:rPr>
          <w:rFonts w:ascii="Tahoma" w:hAnsi="Tahoma" w:cs="Tahoma"/>
        </w:rPr>
        <w:t>ecessarily a bar to University</w:t>
      </w:r>
      <w:r w:rsidR="00105050">
        <w:rPr>
          <w:rFonts w:ascii="Tahoma" w:hAnsi="Tahoma" w:cs="Tahoma"/>
        </w:rPr>
        <w:t xml:space="preserve"> </w:t>
      </w:r>
      <w:r w:rsidR="001D6CEB" w:rsidRPr="00FE6706">
        <w:rPr>
          <w:rFonts w:ascii="Tahoma" w:hAnsi="Tahoma" w:cs="Tahoma"/>
        </w:rPr>
        <w:t>employment; decisions will be made on a case-by-case basis.</w:t>
      </w:r>
    </w:p>
    <w:p w:rsidR="00627D89" w:rsidRPr="00FE6706" w:rsidRDefault="00627D89" w:rsidP="00105050">
      <w:pPr>
        <w:autoSpaceDE w:val="0"/>
        <w:autoSpaceDN w:val="0"/>
        <w:adjustRightInd w:val="0"/>
        <w:rPr>
          <w:rFonts w:ascii="Tahoma" w:hAnsi="Tahoma" w:cs="Tahoma"/>
        </w:rPr>
      </w:pPr>
    </w:p>
    <w:p w:rsidR="00D92215" w:rsidRPr="00372B92" w:rsidRDefault="00FE5B97" w:rsidP="00FE5B97">
      <w:pPr>
        <w:autoSpaceDE w:val="0"/>
        <w:autoSpaceDN w:val="0"/>
        <w:adjustRightInd w:val="0"/>
        <w:rPr>
          <w:rFonts w:ascii="Tahoma" w:hAnsi="Tahoma" w:cs="Tahoma"/>
        </w:rPr>
      </w:pPr>
      <w:r w:rsidRPr="00FE6706">
        <w:rPr>
          <w:rFonts w:ascii="Tahoma" w:hAnsi="Tahoma" w:cs="Tahoma"/>
        </w:rPr>
        <w:t xml:space="preserve">6. </w:t>
      </w:r>
      <w:r w:rsidR="00DA731F" w:rsidRPr="00372B92">
        <w:rPr>
          <w:rFonts w:ascii="Tahoma" w:hAnsi="Tahoma" w:cs="Tahoma"/>
        </w:rPr>
        <w:t xml:space="preserve">The cost of background checks for new employees </w:t>
      </w:r>
      <w:r w:rsidR="006D2A34" w:rsidRPr="00372B92">
        <w:rPr>
          <w:rFonts w:ascii="Tahoma" w:hAnsi="Tahoma" w:cs="Tahoma"/>
        </w:rPr>
        <w:t xml:space="preserve">hired through the </w:t>
      </w:r>
    </w:p>
    <w:p w:rsidR="00D92215" w:rsidRPr="00372B92" w:rsidRDefault="00D92215" w:rsidP="00FE5B97">
      <w:pPr>
        <w:autoSpaceDE w:val="0"/>
        <w:autoSpaceDN w:val="0"/>
        <w:adjustRightInd w:val="0"/>
        <w:rPr>
          <w:rFonts w:ascii="Tahoma" w:hAnsi="Tahoma" w:cs="Tahoma"/>
        </w:rPr>
      </w:pPr>
      <w:r w:rsidRPr="00372B92">
        <w:rPr>
          <w:rFonts w:ascii="Tahoma" w:hAnsi="Tahoma" w:cs="Tahoma"/>
        </w:rPr>
        <w:t xml:space="preserve">    </w:t>
      </w:r>
      <w:r w:rsidR="006D2A34" w:rsidRPr="00372B92">
        <w:rPr>
          <w:rFonts w:ascii="Tahoma" w:hAnsi="Tahoma" w:cs="Tahoma"/>
        </w:rPr>
        <w:t>EOU search process</w:t>
      </w:r>
      <w:r w:rsidRPr="00372B92">
        <w:rPr>
          <w:rFonts w:ascii="Tahoma" w:hAnsi="Tahoma" w:cs="Tahoma"/>
        </w:rPr>
        <w:t xml:space="preserve"> </w:t>
      </w:r>
      <w:r w:rsidR="00DA731F" w:rsidRPr="00372B92">
        <w:rPr>
          <w:rFonts w:ascii="Tahoma" w:hAnsi="Tahoma" w:cs="Tahoma"/>
        </w:rPr>
        <w:t xml:space="preserve">will be paid by the Human Resources search </w:t>
      </w:r>
    </w:p>
    <w:p w:rsidR="00DA731F" w:rsidRPr="00372B92" w:rsidRDefault="00D92215" w:rsidP="00FE5B97">
      <w:pPr>
        <w:autoSpaceDE w:val="0"/>
        <w:autoSpaceDN w:val="0"/>
        <w:adjustRightInd w:val="0"/>
        <w:rPr>
          <w:rFonts w:ascii="Tahoma" w:hAnsi="Tahoma" w:cs="Tahoma"/>
        </w:rPr>
      </w:pPr>
      <w:r w:rsidRPr="00372B92">
        <w:rPr>
          <w:rFonts w:ascii="Tahoma" w:hAnsi="Tahoma" w:cs="Tahoma"/>
        </w:rPr>
        <w:t xml:space="preserve">    </w:t>
      </w:r>
      <w:r w:rsidR="00A20FA8">
        <w:rPr>
          <w:rFonts w:ascii="Tahoma" w:hAnsi="Tahoma" w:cs="Tahoma"/>
        </w:rPr>
        <w:t>b</w:t>
      </w:r>
      <w:r w:rsidR="00DA731F" w:rsidRPr="00372B92">
        <w:rPr>
          <w:rFonts w:ascii="Tahoma" w:hAnsi="Tahoma" w:cs="Tahoma"/>
        </w:rPr>
        <w:t>udget</w:t>
      </w:r>
      <w:r w:rsidR="00372B92" w:rsidRPr="00372B92">
        <w:rPr>
          <w:rFonts w:ascii="Tahoma" w:hAnsi="Tahoma" w:cs="Tahoma"/>
        </w:rPr>
        <w:t xml:space="preserve">.  </w:t>
      </w:r>
    </w:p>
    <w:p w:rsidR="00627D89" w:rsidRDefault="00627D89" w:rsidP="00FE5B97">
      <w:pPr>
        <w:autoSpaceDE w:val="0"/>
        <w:autoSpaceDN w:val="0"/>
        <w:adjustRightInd w:val="0"/>
        <w:rPr>
          <w:rFonts w:ascii="Tahoma" w:hAnsi="Tahoma" w:cs="Tahoma"/>
        </w:rPr>
      </w:pPr>
      <w:r w:rsidRPr="00FE6706">
        <w:rPr>
          <w:rFonts w:ascii="Tahoma" w:hAnsi="Tahoma" w:cs="Tahoma"/>
        </w:rPr>
        <w:tab/>
      </w:r>
    </w:p>
    <w:p w:rsidR="00D92215" w:rsidRDefault="00FE5B97" w:rsidP="00D92215">
      <w:pPr>
        <w:autoSpaceDE w:val="0"/>
        <w:autoSpaceDN w:val="0"/>
        <w:adjustRightInd w:val="0"/>
        <w:jc w:val="both"/>
        <w:rPr>
          <w:rFonts w:ascii="Tahoma" w:hAnsi="Tahoma" w:cs="Tahoma"/>
        </w:rPr>
      </w:pPr>
      <w:r w:rsidRPr="00FE6706">
        <w:rPr>
          <w:rFonts w:ascii="Tahoma" w:hAnsi="Tahoma" w:cs="Tahoma"/>
        </w:rPr>
        <w:t xml:space="preserve">7. Candidates who fail to disclose their criminal history on the consent/liability </w:t>
      </w:r>
    </w:p>
    <w:p w:rsidR="00482DBE" w:rsidRDefault="00482DBE"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release form are</w:t>
      </w:r>
      <w:r w:rsidR="00D92215">
        <w:rPr>
          <w:rFonts w:ascii="Tahoma" w:hAnsi="Tahoma" w:cs="Tahoma"/>
        </w:rPr>
        <w:t xml:space="preserve"> </w:t>
      </w:r>
      <w:r w:rsidR="00FE5B97" w:rsidRPr="00FE6706">
        <w:rPr>
          <w:rFonts w:ascii="Tahoma" w:hAnsi="Tahoma" w:cs="Tahoma"/>
        </w:rPr>
        <w:t xml:space="preserve">automatically disqualified from employment with the </w:t>
      </w:r>
      <w:r w:rsidR="00D92215">
        <w:rPr>
          <w:rFonts w:ascii="Tahoma" w:hAnsi="Tahoma" w:cs="Tahoma"/>
        </w:rPr>
        <w:t xml:space="preserve">    </w:t>
      </w:r>
    </w:p>
    <w:p w:rsidR="00FE5B97" w:rsidRPr="00FE6706" w:rsidRDefault="00482DBE" w:rsidP="00D92215">
      <w:pPr>
        <w:autoSpaceDE w:val="0"/>
        <w:autoSpaceDN w:val="0"/>
        <w:adjustRightInd w:val="0"/>
        <w:jc w:val="both"/>
        <w:rPr>
          <w:rFonts w:ascii="Tahoma" w:hAnsi="Tahoma" w:cs="Tahoma"/>
        </w:rPr>
      </w:pPr>
      <w:r>
        <w:rPr>
          <w:rFonts w:ascii="Tahoma" w:hAnsi="Tahoma" w:cs="Tahoma"/>
        </w:rPr>
        <w:t xml:space="preserve">    </w:t>
      </w:r>
      <w:r w:rsidR="00FE5B97" w:rsidRPr="00FE6706">
        <w:rPr>
          <w:rFonts w:ascii="Tahoma" w:hAnsi="Tahoma" w:cs="Tahoma"/>
        </w:rPr>
        <w:t>University.</w:t>
      </w:r>
    </w:p>
    <w:p w:rsidR="00AF2C9B" w:rsidRPr="00FE6706" w:rsidRDefault="00AF2C9B" w:rsidP="00FE5B97">
      <w:pPr>
        <w:autoSpaceDE w:val="0"/>
        <w:autoSpaceDN w:val="0"/>
        <w:adjustRightInd w:val="0"/>
        <w:rPr>
          <w:rFonts w:ascii="Tahoma" w:hAnsi="Tahoma" w:cs="Tahoma"/>
        </w:rPr>
      </w:pPr>
    </w:p>
    <w:p w:rsidR="00482DBE" w:rsidRDefault="00FE5B97" w:rsidP="00FE5B97">
      <w:pPr>
        <w:autoSpaceDE w:val="0"/>
        <w:autoSpaceDN w:val="0"/>
        <w:adjustRightInd w:val="0"/>
        <w:rPr>
          <w:rFonts w:ascii="Tahoma" w:hAnsi="Tahoma" w:cs="Tahoma"/>
        </w:rPr>
      </w:pPr>
      <w:r w:rsidRPr="00FE6706">
        <w:rPr>
          <w:rFonts w:ascii="Tahoma" w:hAnsi="Tahoma" w:cs="Tahoma"/>
        </w:rPr>
        <w:t xml:space="preserve">8. This policy may be revised at any time without prior notice. All revisions </w:t>
      </w:r>
      <w:r w:rsidR="00D92215">
        <w:rPr>
          <w:rFonts w:ascii="Tahoma" w:hAnsi="Tahoma" w:cs="Tahoma"/>
        </w:rPr>
        <w:t xml:space="preserve">   </w:t>
      </w:r>
    </w:p>
    <w:p w:rsidR="00FE5B97" w:rsidRPr="00FE6706" w:rsidRDefault="00482DBE" w:rsidP="00FE5B97">
      <w:pPr>
        <w:autoSpaceDE w:val="0"/>
        <w:autoSpaceDN w:val="0"/>
        <w:adjustRightInd w:val="0"/>
        <w:rPr>
          <w:rFonts w:ascii="Tahoma" w:hAnsi="Tahoma" w:cs="Tahoma"/>
        </w:rPr>
      </w:pPr>
      <w:r>
        <w:rPr>
          <w:rFonts w:ascii="Tahoma" w:hAnsi="Tahoma" w:cs="Tahoma"/>
        </w:rPr>
        <w:t xml:space="preserve">   </w:t>
      </w:r>
      <w:r w:rsidR="00D92215">
        <w:rPr>
          <w:rFonts w:ascii="Tahoma" w:hAnsi="Tahoma" w:cs="Tahoma"/>
        </w:rPr>
        <w:t xml:space="preserve"> </w:t>
      </w:r>
      <w:r w:rsidR="00FE5B97" w:rsidRPr="00FE6706">
        <w:rPr>
          <w:rFonts w:ascii="Tahoma" w:hAnsi="Tahoma" w:cs="Tahoma"/>
        </w:rPr>
        <w:t>supersede prior policy</w:t>
      </w:r>
      <w:r w:rsidR="009B73EF" w:rsidRPr="00FE6706">
        <w:rPr>
          <w:rFonts w:ascii="Tahoma" w:hAnsi="Tahoma" w:cs="Tahoma"/>
        </w:rPr>
        <w:t xml:space="preserve"> </w:t>
      </w:r>
      <w:r w:rsidR="00FE5B97" w:rsidRPr="00FE6706">
        <w:rPr>
          <w:rFonts w:ascii="Tahoma" w:hAnsi="Tahoma" w:cs="Tahoma"/>
        </w:rPr>
        <w:t>and are effective upon approval.</w:t>
      </w:r>
    </w:p>
    <w:p w:rsidR="00832B31" w:rsidRPr="00FE6706" w:rsidRDefault="00832B31" w:rsidP="00FE5B97">
      <w:pPr>
        <w:autoSpaceDE w:val="0"/>
        <w:autoSpaceDN w:val="0"/>
        <w:adjustRightInd w:val="0"/>
        <w:rPr>
          <w:rFonts w:ascii="Tahoma" w:hAnsi="Tahoma" w:cs="Tahoma"/>
        </w:rPr>
      </w:pPr>
    </w:p>
    <w:p w:rsidR="00832B31" w:rsidRPr="002631A3" w:rsidRDefault="002631A3" w:rsidP="00BD2ACA">
      <w:pPr>
        <w:autoSpaceDE w:val="0"/>
        <w:autoSpaceDN w:val="0"/>
        <w:adjustRightInd w:val="0"/>
        <w:jc w:val="both"/>
        <w:rPr>
          <w:rFonts w:ascii="Tahoma" w:hAnsi="Tahoma" w:cs="Tahoma"/>
          <w:u w:val="single"/>
        </w:rPr>
      </w:pPr>
      <w:r w:rsidRPr="002631A3">
        <w:rPr>
          <w:rFonts w:ascii="Tahoma" w:hAnsi="Tahoma" w:cs="Tahoma"/>
          <w:u w:val="single"/>
        </w:rPr>
        <w:t>.150 Procedure</w:t>
      </w:r>
    </w:p>
    <w:p w:rsidR="00832B31" w:rsidRPr="00FE6706" w:rsidRDefault="00832B31" w:rsidP="00832B31">
      <w:pPr>
        <w:autoSpaceDE w:val="0"/>
        <w:autoSpaceDN w:val="0"/>
        <w:adjustRightInd w:val="0"/>
        <w:jc w:val="both"/>
        <w:rPr>
          <w:rFonts w:ascii="Tahoma" w:hAnsi="Tahoma" w:cs="Tahoma"/>
          <w:b/>
        </w:rPr>
      </w:pPr>
    </w:p>
    <w:p w:rsidR="00CB15DC" w:rsidRPr="00FE6706" w:rsidRDefault="00414984" w:rsidP="00C546BE">
      <w:pPr>
        <w:numPr>
          <w:ilvl w:val="0"/>
          <w:numId w:val="12"/>
        </w:numPr>
        <w:autoSpaceDE w:val="0"/>
        <w:autoSpaceDN w:val="0"/>
        <w:adjustRightInd w:val="0"/>
        <w:jc w:val="both"/>
        <w:rPr>
          <w:rFonts w:ascii="Tahoma" w:hAnsi="Tahoma" w:cs="Tahoma"/>
        </w:rPr>
      </w:pPr>
      <w:r w:rsidRPr="00FE6706">
        <w:rPr>
          <w:rFonts w:ascii="Tahoma" w:hAnsi="Tahoma" w:cs="Tahoma"/>
        </w:rPr>
        <w:t>Before making a final offer to a potential employee, volunteer, or other individual in a critical position as defined in this policy, the hiring department must contact Human Resources.</w:t>
      </w:r>
      <w:r w:rsidR="002B6A1C">
        <w:rPr>
          <w:rFonts w:ascii="Tahoma" w:hAnsi="Tahoma" w:cs="Tahoma"/>
        </w:rPr>
        <w:t xml:space="preserve"> </w:t>
      </w:r>
      <w:r w:rsidRPr="00FE6706">
        <w:rPr>
          <w:rFonts w:ascii="Tahoma" w:hAnsi="Tahoma" w:cs="Tahoma"/>
        </w:rPr>
        <w:t xml:space="preserve">  </w:t>
      </w:r>
    </w:p>
    <w:p w:rsidR="00C546BE" w:rsidRPr="00FE6706" w:rsidRDefault="00C546BE" w:rsidP="00C546BE">
      <w:pPr>
        <w:autoSpaceDE w:val="0"/>
        <w:autoSpaceDN w:val="0"/>
        <w:adjustRightInd w:val="0"/>
        <w:ind w:left="420"/>
        <w:jc w:val="both"/>
        <w:rPr>
          <w:rFonts w:ascii="Tahoma" w:hAnsi="Tahoma" w:cs="Tahoma"/>
          <w:b/>
        </w:rPr>
      </w:pPr>
    </w:p>
    <w:p w:rsidR="00414984" w:rsidRPr="00FE6706" w:rsidRDefault="00EB78E8" w:rsidP="00C546BE">
      <w:pPr>
        <w:numPr>
          <w:ilvl w:val="0"/>
          <w:numId w:val="12"/>
        </w:numPr>
        <w:autoSpaceDE w:val="0"/>
        <w:autoSpaceDN w:val="0"/>
        <w:adjustRightInd w:val="0"/>
        <w:jc w:val="both"/>
        <w:rPr>
          <w:rFonts w:ascii="Tahoma" w:hAnsi="Tahoma" w:cs="Tahoma"/>
        </w:rPr>
      </w:pPr>
      <w:r w:rsidRPr="00FE6706">
        <w:rPr>
          <w:rFonts w:ascii="Tahoma" w:hAnsi="Tahoma" w:cs="Tahoma"/>
        </w:rPr>
        <w:t xml:space="preserve">Upon selecting a candidate for a job offer, the search committee chair will contact Human Resources to initiate </w:t>
      </w:r>
      <w:r w:rsidR="00AF2C9B" w:rsidRPr="00FE6706">
        <w:rPr>
          <w:rFonts w:ascii="Tahoma" w:hAnsi="Tahoma" w:cs="Tahoma"/>
        </w:rPr>
        <w:t xml:space="preserve">the </w:t>
      </w:r>
      <w:r w:rsidRPr="00FE6706">
        <w:rPr>
          <w:rFonts w:ascii="Tahoma" w:hAnsi="Tahoma" w:cs="Tahoma"/>
        </w:rPr>
        <w:t xml:space="preserve">background check </w:t>
      </w:r>
      <w:r w:rsidR="00AF2C9B" w:rsidRPr="00FE6706">
        <w:rPr>
          <w:rFonts w:ascii="Tahoma" w:hAnsi="Tahoma" w:cs="Tahoma"/>
        </w:rPr>
        <w:t xml:space="preserve">process </w:t>
      </w:r>
      <w:r w:rsidRPr="00FE6706">
        <w:rPr>
          <w:rFonts w:ascii="Tahoma" w:hAnsi="Tahoma" w:cs="Tahoma"/>
        </w:rPr>
        <w:t xml:space="preserve">on the selected candidate.  </w:t>
      </w:r>
    </w:p>
    <w:p w:rsidR="00C546BE" w:rsidRPr="00FE6706" w:rsidRDefault="00C546BE" w:rsidP="00C546BE">
      <w:pPr>
        <w:autoSpaceDE w:val="0"/>
        <w:autoSpaceDN w:val="0"/>
        <w:adjustRightInd w:val="0"/>
        <w:ind w:left="420"/>
        <w:jc w:val="both"/>
        <w:rPr>
          <w:rFonts w:ascii="Tahoma" w:hAnsi="Tahoma" w:cs="Tahoma"/>
          <w:b/>
        </w:rPr>
      </w:pPr>
    </w:p>
    <w:p w:rsidR="00EB78E8" w:rsidRPr="00FE6706" w:rsidRDefault="00105050" w:rsidP="00C546BE">
      <w:pPr>
        <w:numPr>
          <w:ilvl w:val="0"/>
          <w:numId w:val="12"/>
        </w:numPr>
        <w:autoSpaceDE w:val="0"/>
        <w:autoSpaceDN w:val="0"/>
        <w:adjustRightInd w:val="0"/>
        <w:jc w:val="both"/>
        <w:rPr>
          <w:rFonts w:ascii="Tahoma" w:hAnsi="Tahoma" w:cs="Tahoma"/>
        </w:rPr>
      </w:pPr>
      <w:r>
        <w:rPr>
          <w:rFonts w:ascii="Tahoma" w:hAnsi="Tahoma" w:cs="Tahoma"/>
        </w:rPr>
        <w:lastRenderedPageBreak/>
        <w:t xml:space="preserve">Human Resources </w:t>
      </w:r>
      <w:r w:rsidR="00EB78E8" w:rsidRPr="00FE6706">
        <w:rPr>
          <w:rFonts w:ascii="Tahoma" w:hAnsi="Tahoma" w:cs="Tahoma"/>
        </w:rPr>
        <w:t>will receive the report and will review the results and compare with the candidate’s self-disclosed information.</w:t>
      </w:r>
    </w:p>
    <w:p w:rsidR="008D7A8A" w:rsidRPr="00FE6706" w:rsidRDefault="008D7A8A" w:rsidP="008D7A8A">
      <w:pPr>
        <w:autoSpaceDE w:val="0"/>
        <w:autoSpaceDN w:val="0"/>
        <w:adjustRightInd w:val="0"/>
        <w:jc w:val="both"/>
        <w:rPr>
          <w:rFonts w:ascii="Tahoma" w:hAnsi="Tahoma" w:cs="Tahoma"/>
        </w:rPr>
      </w:pPr>
    </w:p>
    <w:p w:rsidR="00EB78E8" w:rsidRPr="00FE6706" w:rsidRDefault="00EB78E8" w:rsidP="000371CB">
      <w:pPr>
        <w:numPr>
          <w:ilvl w:val="1"/>
          <w:numId w:val="12"/>
        </w:numPr>
        <w:autoSpaceDE w:val="0"/>
        <w:autoSpaceDN w:val="0"/>
        <w:adjustRightInd w:val="0"/>
        <w:jc w:val="both"/>
        <w:rPr>
          <w:rFonts w:ascii="Tahoma" w:hAnsi="Tahoma" w:cs="Tahoma"/>
          <w:b/>
        </w:rPr>
      </w:pPr>
      <w:r w:rsidRPr="00FE6706">
        <w:rPr>
          <w:rFonts w:ascii="Tahoma" w:hAnsi="Tahoma" w:cs="Tahoma"/>
        </w:rPr>
        <w:t>If no prior criminal convictions are found</w:t>
      </w:r>
      <w:r w:rsidR="002B6A1C">
        <w:rPr>
          <w:rFonts w:ascii="Tahoma" w:hAnsi="Tahoma" w:cs="Tahoma"/>
        </w:rPr>
        <w:t xml:space="preserve">, </w:t>
      </w:r>
      <w:r w:rsidRPr="00FE6706">
        <w:rPr>
          <w:rFonts w:ascii="Tahoma" w:hAnsi="Tahoma" w:cs="Tahoma"/>
        </w:rPr>
        <w:t>Human Resources will inform the search chair to proceed with extending an offer of employment to the selected  candidate.</w:t>
      </w:r>
      <w:r w:rsidR="008D7A8A" w:rsidRPr="00FE6706">
        <w:rPr>
          <w:rFonts w:ascii="Tahoma" w:hAnsi="Tahoma" w:cs="Tahoma"/>
        </w:rPr>
        <w:t xml:space="preserve"> </w:t>
      </w:r>
    </w:p>
    <w:p w:rsidR="008D7A8A" w:rsidRPr="00FE6706" w:rsidRDefault="008D7A8A" w:rsidP="008D7A8A">
      <w:pPr>
        <w:autoSpaceDE w:val="0"/>
        <w:autoSpaceDN w:val="0"/>
        <w:adjustRightInd w:val="0"/>
        <w:ind w:left="720"/>
        <w:jc w:val="both"/>
        <w:rPr>
          <w:rFonts w:ascii="Tahoma" w:hAnsi="Tahoma" w:cs="Tahoma"/>
          <w:b/>
        </w:rPr>
      </w:pPr>
    </w:p>
    <w:p w:rsidR="00EB78E8" w:rsidRPr="00FE6706" w:rsidRDefault="00EB78E8" w:rsidP="00EB78E8">
      <w:pPr>
        <w:autoSpaceDE w:val="0"/>
        <w:autoSpaceDN w:val="0"/>
        <w:adjustRightInd w:val="0"/>
        <w:ind w:left="720"/>
        <w:jc w:val="center"/>
        <w:rPr>
          <w:rFonts w:ascii="Tahoma" w:hAnsi="Tahoma" w:cs="Tahoma"/>
          <w:b/>
        </w:rPr>
      </w:pPr>
      <w:r w:rsidRPr="00FE6706">
        <w:rPr>
          <w:rFonts w:ascii="Tahoma" w:hAnsi="Tahoma" w:cs="Tahoma"/>
          <w:b/>
        </w:rPr>
        <w:t>OR</w:t>
      </w:r>
      <w:r w:rsidR="008D7A8A" w:rsidRPr="00FE6706">
        <w:rPr>
          <w:rFonts w:ascii="Tahoma" w:hAnsi="Tahoma" w:cs="Tahoma"/>
          <w:b/>
        </w:rPr>
        <w:t xml:space="preserve">  </w:t>
      </w:r>
    </w:p>
    <w:p w:rsidR="008D7A8A" w:rsidRPr="00FE6706" w:rsidRDefault="008D7A8A" w:rsidP="00EB78E8">
      <w:pPr>
        <w:autoSpaceDE w:val="0"/>
        <w:autoSpaceDN w:val="0"/>
        <w:adjustRightInd w:val="0"/>
        <w:ind w:left="720"/>
        <w:jc w:val="center"/>
        <w:rPr>
          <w:rFonts w:ascii="Tahoma" w:hAnsi="Tahoma" w:cs="Tahoma"/>
          <w:b/>
        </w:rPr>
      </w:pPr>
    </w:p>
    <w:p w:rsidR="004E60A6" w:rsidRPr="00FE6706" w:rsidRDefault="004E60A6" w:rsidP="004E60A6">
      <w:pPr>
        <w:numPr>
          <w:ilvl w:val="0"/>
          <w:numId w:val="6"/>
        </w:numPr>
        <w:autoSpaceDE w:val="0"/>
        <w:autoSpaceDN w:val="0"/>
        <w:adjustRightInd w:val="0"/>
        <w:jc w:val="both"/>
        <w:rPr>
          <w:rFonts w:ascii="Tahoma" w:hAnsi="Tahoma" w:cs="Tahoma"/>
          <w:b/>
        </w:rPr>
      </w:pPr>
      <w:r w:rsidRPr="00FE6706">
        <w:rPr>
          <w:rFonts w:ascii="Tahoma" w:hAnsi="Tahoma" w:cs="Tahoma"/>
        </w:rPr>
        <w:t xml:space="preserve">If criminal convictions are found, </w:t>
      </w:r>
      <w:r w:rsidR="00105050">
        <w:rPr>
          <w:rFonts w:ascii="Tahoma" w:hAnsi="Tahoma" w:cs="Tahoma"/>
        </w:rPr>
        <w:t xml:space="preserve">HR will contact the </w:t>
      </w:r>
      <w:r w:rsidR="00105050" w:rsidRPr="00FE6706">
        <w:rPr>
          <w:rFonts w:ascii="Tahoma" w:hAnsi="Tahoma" w:cs="Tahoma"/>
        </w:rPr>
        <w:t xml:space="preserve">search committee chair </w:t>
      </w:r>
      <w:r w:rsidR="00105050">
        <w:rPr>
          <w:rFonts w:ascii="Tahoma" w:hAnsi="Tahoma" w:cs="Tahoma"/>
        </w:rPr>
        <w:t>who in turn will</w:t>
      </w:r>
      <w:r w:rsidRPr="00FE6706">
        <w:rPr>
          <w:rFonts w:ascii="Tahoma" w:hAnsi="Tahoma" w:cs="Tahoma"/>
        </w:rPr>
        <w:t xml:space="preserve"> contact the final candidate to inform about the background check result.  During this discussion the </w:t>
      </w:r>
      <w:r w:rsidR="00105050" w:rsidRPr="00FE6706">
        <w:rPr>
          <w:rFonts w:ascii="Tahoma" w:hAnsi="Tahoma" w:cs="Tahoma"/>
        </w:rPr>
        <w:t xml:space="preserve">search committee chair </w:t>
      </w:r>
      <w:r w:rsidR="00105050">
        <w:rPr>
          <w:rFonts w:ascii="Tahoma" w:hAnsi="Tahoma" w:cs="Tahoma"/>
        </w:rPr>
        <w:t>w</w:t>
      </w:r>
      <w:r w:rsidRPr="00FE6706">
        <w:rPr>
          <w:rFonts w:ascii="Tahoma" w:hAnsi="Tahoma" w:cs="Tahoma"/>
        </w:rPr>
        <w:t>ill ask for confirmation or denial of the result</w:t>
      </w:r>
      <w:r w:rsidR="00105050">
        <w:rPr>
          <w:rFonts w:ascii="Tahoma" w:hAnsi="Tahoma" w:cs="Tahoma"/>
        </w:rPr>
        <w:t>. C</w:t>
      </w:r>
      <w:r w:rsidRPr="00FE6706">
        <w:rPr>
          <w:rFonts w:ascii="Tahoma" w:hAnsi="Tahoma" w:cs="Tahoma"/>
        </w:rPr>
        <w:t xml:space="preserve">andidates </w:t>
      </w:r>
      <w:r w:rsidR="00105050">
        <w:rPr>
          <w:rFonts w:ascii="Tahoma" w:hAnsi="Tahoma" w:cs="Tahoma"/>
        </w:rPr>
        <w:t xml:space="preserve">wishing to </w:t>
      </w:r>
      <w:r w:rsidR="00644A50">
        <w:rPr>
          <w:rFonts w:ascii="Tahoma" w:hAnsi="Tahoma" w:cs="Tahoma"/>
        </w:rPr>
        <w:t xml:space="preserve">have their application considered with a </w:t>
      </w:r>
      <w:r w:rsidR="000824C7">
        <w:rPr>
          <w:rFonts w:ascii="Tahoma" w:hAnsi="Tahoma" w:cs="Tahoma"/>
        </w:rPr>
        <w:t>questionable</w:t>
      </w:r>
      <w:r w:rsidR="00644A50">
        <w:rPr>
          <w:rFonts w:ascii="Tahoma" w:hAnsi="Tahoma" w:cs="Tahoma"/>
        </w:rPr>
        <w:t xml:space="preserve"> finding denoted from the background check may request a review by the </w:t>
      </w:r>
      <w:r w:rsidR="00644A50" w:rsidRPr="00FE6706">
        <w:rPr>
          <w:rFonts w:ascii="Tahoma" w:hAnsi="Tahoma" w:cs="Tahoma"/>
        </w:rPr>
        <w:t>Background Check Advisory Board</w:t>
      </w:r>
      <w:r w:rsidRPr="00FE6706">
        <w:rPr>
          <w:rFonts w:ascii="Tahoma" w:hAnsi="Tahoma" w:cs="Tahoma"/>
        </w:rPr>
        <w:t>.</w:t>
      </w:r>
    </w:p>
    <w:p w:rsidR="00EB78E8" w:rsidRPr="00FE6706" w:rsidRDefault="00EB78E8" w:rsidP="00EB78E8">
      <w:pPr>
        <w:autoSpaceDE w:val="0"/>
        <w:autoSpaceDN w:val="0"/>
        <w:adjustRightInd w:val="0"/>
        <w:ind w:left="720"/>
        <w:jc w:val="center"/>
        <w:rPr>
          <w:rFonts w:ascii="Tahoma" w:hAnsi="Tahoma" w:cs="Tahoma"/>
          <w:b/>
        </w:rPr>
      </w:pPr>
    </w:p>
    <w:p w:rsidR="00EB78E8" w:rsidRPr="00FE6706" w:rsidRDefault="004E60A6" w:rsidP="00EB78E8">
      <w:pPr>
        <w:autoSpaceDE w:val="0"/>
        <w:autoSpaceDN w:val="0"/>
        <w:adjustRightInd w:val="0"/>
        <w:ind w:left="720"/>
        <w:jc w:val="both"/>
        <w:rPr>
          <w:rFonts w:ascii="Tahoma" w:hAnsi="Tahoma" w:cs="Tahoma"/>
        </w:rPr>
      </w:pPr>
      <w:r w:rsidRPr="00FE6706">
        <w:rPr>
          <w:rFonts w:ascii="Tahoma" w:hAnsi="Tahoma" w:cs="Tahoma"/>
        </w:rPr>
        <w:t xml:space="preserve">If </w:t>
      </w:r>
      <w:r w:rsidR="00105050">
        <w:rPr>
          <w:rFonts w:ascii="Tahoma" w:hAnsi="Tahoma" w:cs="Tahoma"/>
        </w:rPr>
        <w:t>a</w:t>
      </w:r>
      <w:r w:rsidRPr="00FE6706">
        <w:rPr>
          <w:rFonts w:ascii="Tahoma" w:hAnsi="Tahoma" w:cs="Tahoma"/>
        </w:rPr>
        <w:t xml:space="preserve"> candidate wishes </w:t>
      </w:r>
      <w:r w:rsidR="00644A50">
        <w:rPr>
          <w:rFonts w:ascii="Tahoma" w:hAnsi="Tahoma" w:cs="Tahoma"/>
        </w:rPr>
        <w:t>a review o</w:t>
      </w:r>
      <w:r w:rsidR="000824C7">
        <w:rPr>
          <w:rFonts w:ascii="Tahoma" w:hAnsi="Tahoma" w:cs="Tahoma"/>
        </w:rPr>
        <w:t>f</w:t>
      </w:r>
      <w:r w:rsidR="00644A50">
        <w:rPr>
          <w:rFonts w:ascii="Tahoma" w:hAnsi="Tahoma" w:cs="Tahoma"/>
        </w:rPr>
        <w:t xml:space="preserve"> background findings</w:t>
      </w:r>
      <w:r w:rsidRPr="00FE6706">
        <w:rPr>
          <w:rFonts w:ascii="Tahoma" w:hAnsi="Tahoma" w:cs="Tahoma"/>
        </w:rPr>
        <w:t>, Human Resources will convene the Background Check Advisory Board, comprised of the following representatives or their designees:</w:t>
      </w:r>
    </w:p>
    <w:p w:rsidR="004E60A6" w:rsidRPr="00FE6706" w:rsidRDefault="004E60A6" w:rsidP="004E60A6">
      <w:pPr>
        <w:numPr>
          <w:ilvl w:val="1"/>
          <w:numId w:val="6"/>
        </w:numPr>
        <w:autoSpaceDE w:val="0"/>
        <w:autoSpaceDN w:val="0"/>
        <w:adjustRightInd w:val="0"/>
        <w:jc w:val="both"/>
        <w:rPr>
          <w:rFonts w:ascii="Tahoma" w:hAnsi="Tahoma" w:cs="Tahoma"/>
        </w:rPr>
      </w:pPr>
      <w:r w:rsidRPr="00FE6706">
        <w:rPr>
          <w:rFonts w:ascii="Tahoma" w:hAnsi="Tahoma" w:cs="Tahoma"/>
        </w:rPr>
        <w:t>Affirmative Action Director;</w:t>
      </w:r>
    </w:p>
    <w:p w:rsidR="004E60A6" w:rsidRPr="00FE6706" w:rsidRDefault="004E60A6" w:rsidP="004E60A6">
      <w:pPr>
        <w:numPr>
          <w:ilvl w:val="1"/>
          <w:numId w:val="6"/>
        </w:numPr>
        <w:autoSpaceDE w:val="0"/>
        <w:autoSpaceDN w:val="0"/>
        <w:adjustRightInd w:val="0"/>
        <w:jc w:val="both"/>
        <w:rPr>
          <w:rFonts w:ascii="Tahoma" w:hAnsi="Tahoma" w:cs="Tahoma"/>
        </w:rPr>
      </w:pPr>
      <w:r w:rsidRPr="00FE6706">
        <w:rPr>
          <w:rFonts w:ascii="Tahoma" w:hAnsi="Tahoma" w:cs="Tahoma"/>
        </w:rPr>
        <w:t>Director of Human Resources;</w:t>
      </w:r>
    </w:p>
    <w:p w:rsidR="004E60A6" w:rsidRPr="00FE6706" w:rsidRDefault="004E60A6" w:rsidP="004E60A6">
      <w:pPr>
        <w:numPr>
          <w:ilvl w:val="1"/>
          <w:numId w:val="6"/>
        </w:numPr>
        <w:autoSpaceDE w:val="0"/>
        <w:autoSpaceDN w:val="0"/>
        <w:adjustRightInd w:val="0"/>
        <w:jc w:val="both"/>
        <w:rPr>
          <w:rFonts w:ascii="Tahoma" w:hAnsi="Tahoma" w:cs="Tahoma"/>
        </w:rPr>
      </w:pPr>
      <w:r w:rsidRPr="00FE6706">
        <w:rPr>
          <w:rFonts w:ascii="Tahoma" w:hAnsi="Tahoma" w:cs="Tahoma"/>
        </w:rPr>
        <w:t>Background Check Coordinator;</w:t>
      </w:r>
    </w:p>
    <w:p w:rsidR="004E60A6" w:rsidRPr="00FE6706" w:rsidRDefault="004E60A6" w:rsidP="004E60A6">
      <w:pPr>
        <w:numPr>
          <w:ilvl w:val="1"/>
          <w:numId w:val="6"/>
        </w:numPr>
        <w:autoSpaceDE w:val="0"/>
        <w:autoSpaceDN w:val="0"/>
        <w:adjustRightInd w:val="0"/>
        <w:jc w:val="both"/>
        <w:rPr>
          <w:rFonts w:ascii="Tahoma" w:hAnsi="Tahoma" w:cs="Tahoma"/>
        </w:rPr>
      </w:pPr>
      <w:r w:rsidRPr="00FE6706">
        <w:rPr>
          <w:rFonts w:ascii="Tahoma" w:hAnsi="Tahoma" w:cs="Tahoma"/>
        </w:rPr>
        <w:t>Vice President or other appropriate level executive manager;</w:t>
      </w:r>
    </w:p>
    <w:p w:rsidR="004E60A6" w:rsidRPr="00FE6706" w:rsidRDefault="004E60A6" w:rsidP="004E60A6">
      <w:pPr>
        <w:numPr>
          <w:ilvl w:val="1"/>
          <w:numId w:val="6"/>
        </w:numPr>
        <w:autoSpaceDE w:val="0"/>
        <w:autoSpaceDN w:val="0"/>
        <w:adjustRightInd w:val="0"/>
        <w:jc w:val="both"/>
        <w:rPr>
          <w:rFonts w:ascii="Tahoma" w:hAnsi="Tahoma" w:cs="Tahoma"/>
        </w:rPr>
      </w:pPr>
      <w:r w:rsidRPr="00FE6706">
        <w:rPr>
          <w:rFonts w:ascii="Tahoma" w:hAnsi="Tahoma" w:cs="Tahoma"/>
        </w:rPr>
        <w:t>Hiring manage</w:t>
      </w:r>
      <w:r w:rsidR="00545C0A" w:rsidRPr="00FE6706">
        <w:rPr>
          <w:rFonts w:ascii="Tahoma" w:hAnsi="Tahoma" w:cs="Tahoma"/>
        </w:rPr>
        <w:t>r</w:t>
      </w:r>
      <w:r w:rsidRPr="00FE6706">
        <w:rPr>
          <w:rFonts w:ascii="Tahoma" w:hAnsi="Tahoma" w:cs="Tahoma"/>
        </w:rPr>
        <w:t xml:space="preserve"> as appropriate.</w:t>
      </w:r>
    </w:p>
    <w:p w:rsidR="004E60A6" w:rsidRDefault="004E60A6" w:rsidP="004E60A6">
      <w:pPr>
        <w:autoSpaceDE w:val="0"/>
        <w:autoSpaceDN w:val="0"/>
        <w:adjustRightInd w:val="0"/>
        <w:jc w:val="both"/>
        <w:rPr>
          <w:rFonts w:ascii="Tahoma" w:hAnsi="Tahoma" w:cs="Tahoma"/>
        </w:rPr>
      </w:pPr>
    </w:p>
    <w:p w:rsidR="000C10C1" w:rsidRPr="00FE6706" w:rsidRDefault="004E60A6" w:rsidP="00482DBE">
      <w:pPr>
        <w:numPr>
          <w:ilvl w:val="0"/>
          <w:numId w:val="12"/>
        </w:numPr>
        <w:autoSpaceDE w:val="0"/>
        <w:autoSpaceDN w:val="0"/>
        <w:adjustRightInd w:val="0"/>
        <w:jc w:val="both"/>
        <w:rPr>
          <w:rFonts w:ascii="Tahoma" w:hAnsi="Tahoma" w:cs="Tahoma"/>
        </w:rPr>
      </w:pPr>
      <w:r w:rsidRPr="00FE6706">
        <w:rPr>
          <w:rFonts w:ascii="Tahoma" w:hAnsi="Tahoma" w:cs="Tahoma"/>
        </w:rPr>
        <w:t>The Background Check Advisory board</w:t>
      </w:r>
      <w:r w:rsidR="00A947F5">
        <w:rPr>
          <w:rFonts w:ascii="Tahoma" w:hAnsi="Tahoma" w:cs="Tahoma"/>
        </w:rPr>
        <w:t xml:space="preserve"> will</w:t>
      </w:r>
      <w:r w:rsidR="000C10C1" w:rsidRPr="00FE6706">
        <w:rPr>
          <w:rFonts w:ascii="Tahoma" w:hAnsi="Tahoma" w:cs="Tahoma"/>
        </w:rPr>
        <w:t>:</w:t>
      </w:r>
    </w:p>
    <w:p w:rsidR="000C10C1" w:rsidRPr="00FE6706" w:rsidRDefault="000C10C1" w:rsidP="000C10C1">
      <w:pPr>
        <w:autoSpaceDE w:val="0"/>
        <w:autoSpaceDN w:val="0"/>
        <w:adjustRightInd w:val="0"/>
        <w:ind w:left="360"/>
        <w:jc w:val="both"/>
        <w:rPr>
          <w:rFonts w:ascii="Tahoma" w:hAnsi="Tahoma" w:cs="Tahoma"/>
        </w:rPr>
      </w:pPr>
    </w:p>
    <w:p w:rsidR="004E60A6" w:rsidRPr="00FE6706" w:rsidRDefault="00A947F5" w:rsidP="000C10C1">
      <w:pPr>
        <w:numPr>
          <w:ilvl w:val="0"/>
          <w:numId w:val="16"/>
        </w:numPr>
        <w:autoSpaceDE w:val="0"/>
        <w:autoSpaceDN w:val="0"/>
        <w:adjustRightInd w:val="0"/>
        <w:jc w:val="both"/>
        <w:rPr>
          <w:rFonts w:ascii="Tahoma" w:hAnsi="Tahoma" w:cs="Tahoma"/>
        </w:rPr>
      </w:pPr>
      <w:r>
        <w:rPr>
          <w:rFonts w:ascii="Tahoma" w:hAnsi="Tahoma" w:cs="Tahoma"/>
        </w:rPr>
        <w:t>U</w:t>
      </w:r>
      <w:r w:rsidR="004E60A6" w:rsidRPr="00FE6706">
        <w:rPr>
          <w:rFonts w:ascii="Tahoma" w:hAnsi="Tahoma" w:cs="Tahoma"/>
        </w:rPr>
        <w:t xml:space="preserve">se the following </w:t>
      </w:r>
      <w:r w:rsidR="005A0D06" w:rsidRPr="00FE6706">
        <w:rPr>
          <w:rFonts w:ascii="Tahoma" w:hAnsi="Tahoma" w:cs="Tahoma"/>
        </w:rPr>
        <w:t xml:space="preserve">criteria </w:t>
      </w:r>
      <w:r w:rsidR="004E60A6" w:rsidRPr="00FE6706">
        <w:rPr>
          <w:rFonts w:ascii="Tahoma" w:hAnsi="Tahoma" w:cs="Tahoma"/>
        </w:rPr>
        <w:t>to determine whether the candidate is fit to hold a position, provide a service</w:t>
      </w:r>
      <w:r w:rsidR="00545C0A" w:rsidRPr="00FE6706">
        <w:rPr>
          <w:rFonts w:ascii="Tahoma" w:hAnsi="Tahoma" w:cs="Tahoma"/>
        </w:rPr>
        <w:t>,</w:t>
      </w:r>
      <w:r w:rsidR="004E60A6" w:rsidRPr="00FE6706">
        <w:rPr>
          <w:rFonts w:ascii="Tahoma" w:hAnsi="Tahoma" w:cs="Tahoma"/>
        </w:rPr>
        <w:t xml:space="preserve"> or be employed:</w:t>
      </w:r>
    </w:p>
    <w:p w:rsidR="00E3615E" w:rsidRPr="00FE6706" w:rsidRDefault="00E3615E" w:rsidP="004E60A6">
      <w:pPr>
        <w:autoSpaceDE w:val="0"/>
        <w:autoSpaceDN w:val="0"/>
        <w:adjustRightInd w:val="0"/>
        <w:ind w:left="1080"/>
        <w:jc w:val="both"/>
        <w:rPr>
          <w:rFonts w:ascii="Tahoma" w:hAnsi="Tahoma" w:cs="Tahoma"/>
          <w:b/>
        </w:rPr>
      </w:pPr>
    </w:p>
    <w:p w:rsidR="004E60A6" w:rsidRPr="00FE6706" w:rsidRDefault="004E60A6" w:rsidP="000C10C1">
      <w:pPr>
        <w:numPr>
          <w:ilvl w:val="0"/>
          <w:numId w:val="6"/>
        </w:numPr>
        <w:tabs>
          <w:tab w:val="clear" w:pos="1080"/>
          <w:tab w:val="num" w:pos="1440"/>
        </w:tabs>
        <w:autoSpaceDE w:val="0"/>
        <w:autoSpaceDN w:val="0"/>
        <w:adjustRightInd w:val="0"/>
        <w:ind w:left="1440"/>
        <w:rPr>
          <w:rFonts w:ascii="Tahoma" w:hAnsi="Tahoma" w:cs="Tahoma"/>
        </w:rPr>
      </w:pPr>
      <w:r w:rsidRPr="00FE6706">
        <w:rPr>
          <w:rFonts w:ascii="Tahoma" w:hAnsi="Tahoma" w:cs="Tahoma"/>
        </w:rPr>
        <w:t>The nature of the crime;</w:t>
      </w:r>
    </w:p>
    <w:p w:rsidR="004E60A6" w:rsidRPr="00FE6706" w:rsidRDefault="004E60A6" w:rsidP="000C10C1">
      <w:pPr>
        <w:numPr>
          <w:ilvl w:val="0"/>
          <w:numId w:val="6"/>
        </w:numPr>
        <w:tabs>
          <w:tab w:val="clear" w:pos="1080"/>
          <w:tab w:val="num" w:pos="1440"/>
        </w:tabs>
        <w:autoSpaceDE w:val="0"/>
        <w:autoSpaceDN w:val="0"/>
        <w:adjustRightInd w:val="0"/>
        <w:ind w:left="1440"/>
        <w:rPr>
          <w:rFonts w:ascii="Tahoma" w:hAnsi="Tahoma" w:cs="Tahoma"/>
        </w:rPr>
      </w:pPr>
      <w:r w:rsidRPr="00FE6706">
        <w:rPr>
          <w:rFonts w:ascii="Tahoma" w:hAnsi="Tahoma" w:cs="Tahoma"/>
        </w:rPr>
        <w:t>The facts supporting the conviction or pending indictment</w:t>
      </w:r>
      <w:r w:rsidR="00545C0A" w:rsidRPr="00FE6706">
        <w:rPr>
          <w:rFonts w:ascii="Tahoma" w:hAnsi="Tahoma" w:cs="Tahoma"/>
        </w:rPr>
        <w:t>,</w:t>
      </w:r>
      <w:r w:rsidRPr="00FE6706">
        <w:rPr>
          <w:rFonts w:ascii="Tahoma" w:hAnsi="Tahoma" w:cs="Tahoma"/>
        </w:rPr>
        <w:t xml:space="preserve"> or indicating the</w:t>
      </w:r>
      <w:r w:rsidR="00545C0A" w:rsidRPr="00FE6706">
        <w:rPr>
          <w:rFonts w:ascii="Tahoma" w:hAnsi="Tahoma" w:cs="Tahoma"/>
        </w:rPr>
        <w:t xml:space="preserve"> applicant has made a </w:t>
      </w:r>
      <w:r w:rsidRPr="00FE6706">
        <w:rPr>
          <w:rFonts w:ascii="Tahoma" w:hAnsi="Tahoma" w:cs="Tahoma"/>
        </w:rPr>
        <w:t>false statement;</w:t>
      </w:r>
    </w:p>
    <w:p w:rsidR="004E60A6" w:rsidRPr="00FE6706" w:rsidRDefault="004E60A6" w:rsidP="000C10C1">
      <w:pPr>
        <w:numPr>
          <w:ilvl w:val="0"/>
          <w:numId w:val="7"/>
        </w:numPr>
        <w:tabs>
          <w:tab w:val="clear" w:pos="1080"/>
          <w:tab w:val="num" w:pos="1440"/>
        </w:tabs>
        <w:autoSpaceDE w:val="0"/>
        <w:autoSpaceDN w:val="0"/>
        <w:adjustRightInd w:val="0"/>
        <w:ind w:left="1440"/>
        <w:rPr>
          <w:rFonts w:ascii="Tahoma" w:hAnsi="Tahoma" w:cs="Tahoma"/>
        </w:rPr>
      </w:pPr>
      <w:r w:rsidRPr="00FE6706">
        <w:rPr>
          <w:rFonts w:ascii="Tahoma" w:hAnsi="Tahoma" w:cs="Tahoma"/>
        </w:rPr>
        <w:t>The relevancy, if any, of the crime or false statement to the specific requirements of the</w:t>
      </w:r>
      <w:r w:rsidR="008D7A8A" w:rsidRPr="00FE6706">
        <w:rPr>
          <w:rFonts w:ascii="Tahoma" w:hAnsi="Tahoma" w:cs="Tahoma"/>
        </w:rPr>
        <w:t xml:space="preserve"> </w:t>
      </w:r>
      <w:r w:rsidRPr="00FE6706">
        <w:rPr>
          <w:rFonts w:ascii="Tahoma" w:hAnsi="Tahoma" w:cs="Tahoma"/>
        </w:rPr>
        <w:t>candidate’s proposed position, services, or employment; and</w:t>
      </w:r>
    </w:p>
    <w:p w:rsidR="004E60A6" w:rsidRPr="00FE6706" w:rsidRDefault="004E60A6" w:rsidP="000C10C1">
      <w:pPr>
        <w:numPr>
          <w:ilvl w:val="0"/>
          <w:numId w:val="7"/>
        </w:numPr>
        <w:tabs>
          <w:tab w:val="clear" w:pos="1080"/>
          <w:tab w:val="num" w:pos="1440"/>
        </w:tabs>
        <w:autoSpaceDE w:val="0"/>
        <w:autoSpaceDN w:val="0"/>
        <w:adjustRightInd w:val="0"/>
        <w:ind w:left="1440"/>
        <w:rPr>
          <w:rFonts w:ascii="Tahoma" w:hAnsi="Tahoma" w:cs="Tahoma"/>
        </w:rPr>
      </w:pPr>
      <w:r w:rsidRPr="00FE6706">
        <w:rPr>
          <w:rFonts w:ascii="Tahoma" w:hAnsi="Tahoma" w:cs="Tahoma"/>
        </w:rPr>
        <w:t>Intervening circumstances relevant to the responsibilities and circumstances of the</w:t>
      </w:r>
      <w:r w:rsidR="000C10C1" w:rsidRPr="00FE6706">
        <w:rPr>
          <w:rFonts w:ascii="Tahoma" w:hAnsi="Tahoma" w:cs="Tahoma"/>
        </w:rPr>
        <w:t xml:space="preserve"> </w:t>
      </w:r>
      <w:r w:rsidRPr="00FE6706">
        <w:rPr>
          <w:rFonts w:ascii="Tahoma" w:hAnsi="Tahoma" w:cs="Tahoma"/>
        </w:rPr>
        <w:t>position, services, or employment. Intervening circumstances include but are not limited</w:t>
      </w:r>
      <w:r w:rsidR="008D7A8A" w:rsidRPr="00FE6706">
        <w:rPr>
          <w:rFonts w:ascii="Tahoma" w:hAnsi="Tahoma" w:cs="Tahoma"/>
        </w:rPr>
        <w:t xml:space="preserve"> </w:t>
      </w:r>
      <w:r w:rsidRPr="00FE6706">
        <w:rPr>
          <w:rFonts w:ascii="Tahoma" w:hAnsi="Tahoma" w:cs="Tahoma"/>
        </w:rPr>
        <w:t>to:</w:t>
      </w:r>
    </w:p>
    <w:p w:rsidR="008D7A8A" w:rsidRPr="00FE6706" w:rsidRDefault="008D7A8A" w:rsidP="000C10C1">
      <w:pPr>
        <w:autoSpaceDE w:val="0"/>
        <w:autoSpaceDN w:val="0"/>
        <w:adjustRightInd w:val="0"/>
        <w:ind w:left="360"/>
        <w:rPr>
          <w:rFonts w:ascii="Tahoma" w:hAnsi="Tahoma" w:cs="Tahoma"/>
        </w:rPr>
      </w:pPr>
    </w:p>
    <w:p w:rsidR="004E60A6" w:rsidRPr="00FE6706" w:rsidRDefault="006D662F" w:rsidP="000C10C1">
      <w:pPr>
        <w:autoSpaceDE w:val="0"/>
        <w:autoSpaceDN w:val="0"/>
        <w:adjustRightInd w:val="0"/>
        <w:ind w:left="360"/>
        <w:rPr>
          <w:rFonts w:ascii="Tahoma" w:hAnsi="Tahoma" w:cs="Tahoma"/>
        </w:rPr>
      </w:pPr>
      <w:r w:rsidRPr="00FE6706">
        <w:rPr>
          <w:rFonts w:ascii="Tahoma" w:hAnsi="Tahoma" w:cs="Tahoma"/>
        </w:rPr>
        <w:t xml:space="preserve">                       </w:t>
      </w:r>
      <w:r w:rsidR="004E60A6" w:rsidRPr="00FE6706">
        <w:rPr>
          <w:rFonts w:ascii="Tahoma" w:hAnsi="Tahoma" w:cs="Tahoma"/>
        </w:rPr>
        <w:t>• The passage of time since the commission of the crime;</w:t>
      </w:r>
    </w:p>
    <w:p w:rsidR="004E60A6" w:rsidRPr="00FE6706" w:rsidRDefault="006D662F" w:rsidP="000C10C1">
      <w:pPr>
        <w:autoSpaceDE w:val="0"/>
        <w:autoSpaceDN w:val="0"/>
        <w:adjustRightInd w:val="0"/>
        <w:ind w:left="360"/>
        <w:rPr>
          <w:rFonts w:ascii="Tahoma" w:hAnsi="Tahoma" w:cs="Tahoma"/>
        </w:rPr>
      </w:pPr>
      <w:r w:rsidRPr="00FE6706">
        <w:rPr>
          <w:rFonts w:ascii="Tahoma" w:hAnsi="Tahoma" w:cs="Tahoma"/>
        </w:rPr>
        <w:t xml:space="preserve">                       </w:t>
      </w:r>
      <w:r w:rsidR="004E60A6" w:rsidRPr="00FE6706">
        <w:rPr>
          <w:rFonts w:ascii="Tahoma" w:hAnsi="Tahoma" w:cs="Tahoma"/>
        </w:rPr>
        <w:t>• The age of the subject individual at the time of the crime;</w:t>
      </w:r>
    </w:p>
    <w:p w:rsidR="00B81DAB" w:rsidRDefault="006D662F" w:rsidP="000C10C1">
      <w:pPr>
        <w:autoSpaceDE w:val="0"/>
        <w:autoSpaceDN w:val="0"/>
        <w:adjustRightInd w:val="0"/>
        <w:ind w:left="360"/>
        <w:rPr>
          <w:rFonts w:ascii="Tahoma" w:hAnsi="Tahoma" w:cs="Tahoma"/>
        </w:rPr>
      </w:pPr>
      <w:r w:rsidRPr="00FE6706">
        <w:rPr>
          <w:rFonts w:ascii="Tahoma" w:hAnsi="Tahoma" w:cs="Tahoma"/>
        </w:rPr>
        <w:t xml:space="preserve">                       </w:t>
      </w:r>
      <w:r w:rsidR="004E60A6" w:rsidRPr="00FE6706">
        <w:rPr>
          <w:rFonts w:ascii="Tahoma" w:hAnsi="Tahoma" w:cs="Tahoma"/>
        </w:rPr>
        <w:t xml:space="preserve">• The likelihood of a repetition of offenses or the commission </w:t>
      </w:r>
    </w:p>
    <w:p w:rsidR="004E60A6" w:rsidRPr="00FE6706" w:rsidRDefault="00B81DAB" w:rsidP="000C10C1">
      <w:pPr>
        <w:autoSpaceDE w:val="0"/>
        <w:autoSpaceDN w:val="0"/>
        <w:adjustRightInd w:val="0"/>
        <w:ind w:left="360"/>
        <w:rPr>
          <w:rFonts w:ascii="Tahoma" w:hAnsi="Tahoma" w:cs="Tahoma"/>
        </w:rPr>
      </w:pPr>
      <w:r>
        <w:rPr>
          <w:rFonts w:ascii="Tahoma" w:hAnsi="Tahoma" w:cs="Tahoma"/>
        </w:rPr>
        <w:lastRenderedPageBreak/>
        <w:t xml:space="preserve">                          </w:t>
      </w:r>
      <w:r w:rsidR="004E60A6" w:rsidRPr="00FE6706">
        <w:rPr>
          <w:rFonts w:ascii="Tahoma" w:hAnsi="Tahoma" w:cs="Tahoma"/>
        </w:rPr>
        <w:t>of another crime;</w:t>
      </w:r>
    </w:p>
    <w:p w:rsidR="004E60A6" w:rsidRPr="00FE6706" w:rsidRDefault="006D662F" w:rsidP="000C10C1">
      <w:pPr>
        <w:autoSpaceDE w:val="0"/>
        <w:autoSpaceDN w:val="0"/>
        <w:adjustRightInd w:val="0"/>
        <w:ind w:left="360"/>
        <w:rPr>
          <w:rFonts w:ascii="Tahoma" w:hAnsi="Tahoma" w:cs="Tahoma"/>
        </w:rPr>
      </w:pPr>
      <w:r w:rsidRPr="00FE6706">
        <w:rPr>
          <w:rFonts w:ascii="Tahoma" w:hAnsi="Tahoma" w:cs="Tahoma"/>
        </w:rPr>
        <w:t xml:space="preserve">                       </w:t>
      </w:r>
      <w:r w:rsidR="004E60A6" w:rsidRPr="00FE6706">
        <w:rPr>
          <w:rFonts w:ascii="Tahoma" w:hAnsi="Tahoma" w:cs="Tahoma"/>
        </w:rPr>
        <w:t>• The subsequent commission of another relevant crime;</w:t>
      </w:r>
    </w:p>
    <w:p w:rsidR="00B81DAB" w:rsidRDefault="006D662F" w:rsidP="000C10C1">
      <w:pPr>
        <w:autoSpaceDE w:val="0"/>
        <w:autoSpaceDN w:val="0"/>
        <w:adjustRightInd w:val="0"/>
        <w:ind w:left="360"/>
        <w:rPr>
          <w:rFonts w:ascii="Tahoma" w:hAnsi="Tahoma" w:cs="Tahoma"/>
        </w:rPr>
      </w:pPr>
      <w:r w:rsidRPr="00FE6706">
        <w:rPr>
          <w:rFonts w:ascii="Tahoma" w:hAnsi="Tahoma" w:cs="Tahoma"/>
        </w:rPr>
        <w:t xml:space="preserve">                       </w:t>
      </w:r>
      <w:r w:rsidR="004E60A6" w:rsidRPr="00FE6706">
        <w:rPr>
          <w:rFonts w:ascii="Tahoma" w:hAnsi="Tahoma" w:cs="Tahoma"/>
        </w:rPr>
        <w:t xml:space="preserve">• Whether the conviction was set aside and the legal effect of </w:t>
      </w:r>
    </w:p>
    <w:p w:rsidR="004E60A6" w:rsidRPr="00FE6706" w:rsidRDefault="00B81DAB" w:rsidP="000C10C1">
      <w:pPr>
        <w:autoSpaceDE w:val="0"/>
        <w:autoSpaceDN w:val="0"/>
        <w:adjustRightInd w:val="0"/>
        <w:ind w:left="360"/>
        <w:rPr>
          <w:rFonts w:ascii="Tahoma" w:hAnsi="Tahoma" w:cs="Tahoma"/>
        </w:rPr>
      </w:pPr>
      <w:r>
        <w:rPr>
          <w:rFonts w:ascii="Tahoma" w:hAnsi="Tahoma" w:cs="Tahoma"/>
        </w:rPr>
        <w:t xml:space="preserve">                          </w:t>
      </w:r>
      <w:r w:rsidR="004E60A6" w:rsidRPr="00FE6706">
        <w:rPr>
          <w:rFonts w:ascii="Tahoma" w:hAnsi="Tahoma" w:cs="Tahoma"/>
        </w:rPr>
        <w:t>setting aside the</w:t>
      </w:r>
      <w:r>
        <w:rPr>
          <w:rFonts w:ascii="Tahoma" w:hAnsi="Tahoma" w:cs="Tahoma"/>
        </w:rPr>
        <w:t xml:space="preserve"> </w:t>
      </w:r>
      <w:r w:rsidR="004E60A6" w:rsidRPr="00FE6706">
        <w:rPr>
          <w:rFonts w:ascii="Tahoma" w:hAnsi="Tahoma" w:cs="Tahoma"/>
        </w:rPr>
        <w:t>conviction;</w:t>
      </w:r>
      <w:r w:rsidR="008D7A8A" w:rsidRPr="00FE6706">
        <w:rPr>
          <w:rFonts w:ascii="Tahoma" w:hAnsi="Tahoma" w:cs="Tahoma"/>
        </w:rPr>
        <w:t xml:space="preserve"> </w:t>
      </w:r>
    </w:p>
    <w:p w:rsidR="008D7A8A" w:rsidRPr="00FE6706" w:rsidRDefault="006D662F" w:rsidP="000C10C1">
      <w:pPr>
        <w:autoSpaceDE w:val="0"/>
        <w:autoSpaceDN w:val="0"/>
        <w:adjustRightInd w:val="0"/>
        <w:ind w:left="360"/>
        <w:rPr>
          <w:rFonts w:ascii="Tahoma" w:hAnsi="Tahoma" w:cs="Tahoma"/>
        </w:rPr>
      </w:pPr>
      <w:r w:rsidRPr="00FE6706">
        <w:rPr>
          <w:rFonts w:ascii="Tahoma" w:hAnsi="Tahoma" w:cs="Tahoma"/>
        </w:rPr>
        <w:t xml:space="preserve">                       </w:t>
      </w:r>
      <w:r w:rsidR="004E60A6" w:rsidRPr="00FE6706">
        <w:rPr>
          <w:rFonts w:ascii="Tahoma" w:hAnsi="Tahoma" w:cs="Tahoma"/>
        </w:rPr>
        <w:t>• A recommendation of an employer.</w:t>
      </w:r>
    </w:p>
    <w:p w:rsidR="000C10C1" w:rsidRPr="00FE6706" w:rsidRDefault="000C10C1" w:rsidP="000C10C1">
      <w:pPr>
        <w:autoSpaceDE w:val="0"/>
        <w:autoSpaceDN w:val="0"/>
        <w:adjustRightInd w:val="0"/>
        <w:ind w:left="360"/>
        <w:rPr>
          <w:rFonts w:ascii="Tahoma" w:hAnsi="Tahoma" w:cs="Tahoma"/>
        </w:rPr>
      </w:pPr>
    </w:p>
    <w:p w:rsidR="004E60A6" w:rsidRPr="00FE6706" w:rsidRDefault="00644A50" w:rsidP="000C10C1">
      <w:pPr>
        <w:numPr>
          <w:ilvl w:val="0"/>
          <w:numId w:val="13"/>
        </w:numPr>
        <w:tabs>
          <w:tab w:val="clear" w:pos="1080"/>
          <w:tab w:val="num" w:pos="1440"/>
        </w:tabs>
        <w:autoSpaceDE w:val="0"/>
        <w:autoSpaceDN w:val="0"/>
        <w:adjustRightInd w:val="0"/>
        <w:ind w:left="1440"/>
        <w:rPr>
          <w:rFonts w:ascii="Tahoma" w:hAnsi="Tahoma" w:cs="Tahoma"/>
        </w:rPr>
      </w:pPr>
      <w:r>
        <w:rPr>
          <w:rFonts w:ascii="Tahoma" w:hAnsi="Tahoma" w:cs="Tahoma"/>
        </w:rPr>
        <w:t xml:space="preserve">Conduct a </w:t>
      </w:r>
      <w:r w:rsidR="004E60A6" w:rsidRPr="00FE6706">
        <w:rPr>
          <w:rFonts w:ascii="Tahoma" w:hAnsi="Tahoma" w:cs="Tahoma"/>
        </w:rPr>
        <w:t>Risk and liability analysis</w:t>
      </w:r>
    </w:p>
    <w:p w:rsidR="008D7A8A" w:rsidRPr="00FE6706" w:rsidRDefault="008D7A8A" w:rsidP="000C10C1">
      <w:pPr>
        <w:autoSpaceDE w:val="0"/>
        <w:autoSpaceDN w:val="0"/>
        <w:adjustRightInd w:val="0"/>
        <w:ind w:left="1080"/>
        <w:rPr>
          <w:rFonts w:ascii="Tahoma" w:hAnsi="Tahoma" w:cs="Tahoma"/>
        </w:rPr>
      </w:pPr>
    </w:p>
    <w:p w:rsidR="004E60A6" w:rsidRPr="00FE6706" w:rsidRDefault="00943303" w:rsidP="000C10C1">
      <w:pPr>
        <w:numPr>
          <w:ilvl w:val="0"/>
          <w:numId w:val="16"/>
        </w:numPr>
        <w:autoSpaceDE w:val="0"/>
        <w:autoSpaceDN w:val="0"/>
        <w:adjustRightInd w:val="0"/>
        <w:rPr>
          <w:rFonts w:ascii="Tahoma" w:hAnsi="Tahoma" w:cs="Tahoma"/>
        </w:rPr>
      </w:pPr>
      <w:r w:rsidRPr="00FE6706">
        <w:rPr>
          <w:rFonts w:ascii="Tahoma" w:hAnsi="Tahoma" w:cs="Tahoma"/>
        </w:rPr>
        <w:t>Contact</w:t>
      </w:r>
      <w:r w:rsidR="004E60A6" w:rsidRPr="00FE6706">
        <w:rPr>
          <w:rFonts w:ascii="Tahoma" w:hAnsi="Tahoma" w:cs="Tahoma"/>
        </w:rPr>
        <w:t xml:space="preserve"> additional resources when appropriate, including legal counsel, if more </w:t>
      </w:r>
      <w:r w:rsidR="000C10C1" w:rsidRPr="00FE6706">
        <w:rPr>
          <w:rFonts w:ascii="Tahoma" w:hAnsi="Tahoma" w:cs="Tahoma"/>
        </w:rPr>
        <w:t>I</w:t>
      </w:r>
      <w:r w:rsidR="004E60A6" w:rsidRPr="00FE6706">
        <w:rPr>
          <w:rFonts w:ascii="Tahoma" w:hAnsi="Tahoma" w:cs="Tahoma"/>
        </w:rPr>
        <w:t>nformation</w:t>
      </w:r>
      <w:r w:rsidR="000C10C1" w:rsidRPr="00FE6706">
        <w:rPr>
          <w:rFonts w:ascii="Tahoma" w:hAnsi="Tahoma" w:cs="Tahoma"/>
        </w:rPr>
        <w:t xml:space="preserve"> </w:t>
      </w:r>
      <w:r w:rsidR="004E60A6" w:rsidRPr="00FE6706">
        <w:rPr>
          <w:rFonts w:ascii="Tahoma" w:hAnsi="Tahoma" w:cs="Tahoma"/>
        </w:rPr>
        <w:t>is required to make a determination.</w:t>
      </w:r>
    </w:p>
    <w:p w:rsidR="004E60A6" w:rsidRPr="00FE6706" w:rsidRDefault="004E60A6" w:rsidP="000C10C1">
      <w:pPr>
        <w:numPr>
          <w:ilvl w:val="0"/>
          <w:numId w:val="16"/>
        </w:numPr>
        <w:autoSpaceDE w:val="0"/>
        <w:autoSpaceDN w:val="0"/>
        <w:adjustRightInd w:val="0"/>
        <w:rPr>
          <w:rFonts w:ascii="Tahoma" w:hAnsi="Tahoma" w:cs="Tahoma"/>
        </w:rPr>
      </w:pPr>
      <w:r w:rsidRPr="00FE6706">
        <w:rPr>
          <w:rFonts w:ascii="Tahoma" w:hAnsi="Tahoma" w:cs="Tahoma"/>
        </w:rPr>
        <w:t xml:space="preserve">Determine course of action — hire or do not hire. Director of Human Resources advises </w:t>
      </w:r>
      <w:r w:rsidR="000824C7" w:rsidRPr="00FE6706">
        <w:rPr>
          <w:rFonts w:ascii="Tahoma" w:hAnsi="Tahoma" w:cs="Tahoma"/>
        </w:rPr>
        <w:t>the hiring</w:t>
      </w:r>
      <w:r w:rsidRPr="00FE6706">
        <w:rPr>
          <w:rFonts w:ascii="Tahoma" w:hAnsi="Tahoma" w:cs="Tahoma"/>
        </w:rPr>
        <w:t xml:space="preserve"> authority/search committee chair of the Background Check Advisory Board’s final</w:t>
      </w:r>
      <w:r w:rsidR="000C10C1" w:rsidRPr="00FE6706">
        <w:rPr>
          <w:rFonts w:ascii="Tahoma" w:hAnsi="Tahoma" w:cs="Tahoma"/>
        </w:rPr>
        <w:t xml:space="preserve"> </w:t>
      </w:r>
      <w:r w:rsidRPr="00FE6706">
        <w:rPr>
          <w:rFonts w:ascii="Tahoma" w:hAnsi="Tahoma" w:cs="Tahoma"/>
        </w:rPr>
        <w:t>decision.</w:t>
      </w:r>
    </w:p>
    <w:p w:rsidR="006D662F" w:rsidRPr="00FE6706" w:rsidRDefault="006D662F" w:rsidP="004E60A6">
      <w:pPr>
        <w:autoSpaceDE w:val="0"/>
        <w:autoSpaceDN w:val="0"/>
        <w:adjustRightInd w:val="0"/>
        <w:rPr>
          <w:rFonts w:ascii="Tahoma" w:hAnsi="Tahoma" w:cs="Tahoma"/>
        </w:rPr>
      </w:pPr>
    </w:p>
    <w:p w:rsidR="00B81DAB" w:rsidRPr="005601D5" w:rsidRDefault="00644A50" w:rsidP="00B81DAB">
      <w:pPr>
        <w:numPr>
          <w:ilvl w:val="0"/>
          <w:numId w:val="12"/>
        </w:numPr>
        <w:autoSpaceDE w:val="0"/>
        <w:autoSpaceDN w:val="0"/>
        <w:adjustRightInd w:val="0"/>
        <w:rPr>
          <w:rFonts w:ascii="Tahoma" w:hAnsi="Tahoma" w:cs="Tahoma"/>
        </w:rPr>
      </w:pPr>
      <w:r w:rsidRPr="005601D5">
        <w:rPr>
          <w:rFonts w:ascii="Tahoma" w:hAnsi="Tahoma" w:cs="Tahoma"/>
        </w:rPr>
        <w:t xml:space="preserve">The </w:t>
      </w:r>
      <w:r w:rsidR="004E60A6" w:rsidRPr="005601D5">
        <w:rPr>
          <w:rFonts w:ascii="Tahoma" w:hAnsi="Tahoma" w:cs="Tahoma"/>
        </w:rPr>
        <w:t>Director of Human Resources</w:t>
      </w:r>
      <w:r w:rsidR="006D662F" w:rsidRPr="005601D5">
        <w:rPr>
          <w:rFonts w:ascii="Tahoma" w:hAnsi="Tahoma" w:cs="Tahoma"/>
        </w:rPr>
        <w:t xml:space="preserve"> </w:t>
      </w:r>
      <w:r w:rsidRPr="005601D5">
        <w:rPr>
          <w:rFonts w:ascii="Tahoma" w:hAnsi="Tahoma" w:cs="Tahoma"/>
        </w:rPr>
        <w:t xml:space="preserve">will </w:t>
      </w:r>
      <w:r w:rsidR="006D662F" w:rsidRPr="005601D5">
        <w:rPr>
          <w:rFonts w:ascii="Tahoma" w:hAnsi="Tahoma" w:cs="Tahoma"/>
        </w:rPr>
        <w:t>c</w:t>
      </w:r>
      <w:r w:rsidR="004E60A6" w:rsidRPr="005601D5">
        <w:rPr>
          <w:rFonts w:ascii="Tahoma" w:hAnsi="Tahoma" w:cs="Tahoma"/>
        </w:rPr>
        <w:t xml:space="preserve">ontact the candidate to </w:t>
      </w:r>
      <w:r w:rsidRPr="005601D5">
        <w:rPr>
          <w:rFonts w:ascii="Tahoma" w:hAnsi="Tahoma" w:cs="Tahoma"/>
        </w:rPr>
        <w:t>notify them of Background Check Advisory Board’s decision,</w:t>
      </w:r>
      <w:r w:rsidR="004E60A6" w:rsidRPr="005601D5">
        <w:rPr>
          <w:rFonts w:ascii="Tahoma" w:hAnsi="Tahoma" w:cs="Tahoma"/>
        </w:rPr>
        <w:t xml:space="preserve"> via certified mail within 5 </w:t>
      </w:r>
    </w:p>
    <w:p w:rsidR="00E3615E" w:rsidRPr="005601D5" w:rsidRDefault="004E60A6" w:rsidP="00644A50">
      <w:pPr>
        <w:autoSpaceDE w:val="0"/>
        <w:autoSpaceDN w:val="0"/>
        <w:adjustRightInd w:val="0"/>
        <w:ind w:left="360"/>
        <w:rPr>
          <w:rFonts w:ascii="Tahoma" w:hAnsi="Tahoma" w:cs="Tahoma"/>
        </w:rPr>
      </w:pPr>
      <w:r w:rsidRPr="005601D5">
        <w:rPr>
          <w:rFonts w:ascii="Tahoma" w:hAnsi="Tahoma" w:cs="Tahoma"/>
        </w:rPr>
        <w:t xml:space="preserve">business days </w:t>
      </w:r>
      <w:r w:rsidR="00644A50" w:rsidRPr="005601D5">
        <w:rPr>
          <w:rFonts w:ascii="Tahoma" w:hAnsi="Tahoma" w:cs="Tahoma"/>
        </w:rPr>
        <w:t>the</w:t>
      </w:r>
      <w:r w:rsidRPr="005601D5">
        <w:rPr>
          <w:rFonts w:ascii="Tahoma" w:hAnsi="Tahoma" w:cs="Tahoma"/>
        </w:rPr>
        <w:t xml:space="preserve"> decision</w:t>
      </w:r>
      <w:r w:rsidR="00644A50" w:rsidRPr="005601D5">
        <w:rPr>
          <w:rFonts w:ascii="Tahoma" w:hAnsi="Tahoma" w:cs="Tahoma"/>
        </w:rPr>
        <w:t xml:space="preserve">.  The notice will include finding of the Board, </w:t>
      </w:r>
      <w:r w:rsidR="000824C7" w:rsidRPr="005601D5">
        <w:rPr>
          <w:rFonts w:ascii="Tahoma" w:hAnsi="Tahoma" w:cs="Tahoma"/>
        </w:rPr>
        <w:t>a copy</w:t>
      </w:r>
      <w:r w:rsidRPr="005601D5">
        <w:rPr>
          <w:rFonts w:ascii="Tahoma" w:hAnsi="Tahoma" w:cs="Tahoma"/>
        </w:rPr>
        <w:t xml:space="preserve"> of the criminal history</w:t>
      </w:r>
      <w:r w:rsidR="000A5C7B" w:rsidRPr="005601D5">
        <w:rPr>
          <w:rFonts w:ascii="Tahoma" w:hAnsi="Tahoma" w:cs="Tahoma"/>
        </w:rPr>
        <w:t xml:space="preserve"> </w:t>
      </w:r>
      <w:r w:rsidRPr="005601D5">
        <w:rPr>
          <w:rFonts w:ascii="Tahoma" w:hAnsi="Tahoma" w:cs="Tahoma"/>
        </w:rPr>
        <w:t>report,</w:t>
      </w:r>
      <w:r w:rsidR="00644A50" w:rsidRPr="005601D5">
        <w:rPr>
          <w:rFonts w:ascii="Tahoma" w:hAnsi="Tahoma" w:cs="Tahoma"/>
        </w:rPr>
        <w:t xml:space="preserve"> an</w:t>
      </w:r>
      <w:r w:rsidRPr="005601D5">
        <w:rPr>
          <w:rFonts w:ascii="Tahoma" w:hAnsi="Tahoma" w:cs="Tahoma"/>
        </w:rPr>
        <w:t xml:space="preserve">d a </w:t>
      </w:r>
      <w:r w:rsidR="005601D5" w:rsidRPr="005601D5">
        <w:rPr>
          <w:rFonts w:ascii="Tahoma" w:hAnsi="Tahoma" w:cs="Tahoma"/>
        </w:rPr>
        <w:t>s</w:t>
      </w:r>
      <w:r w:rsidRPr="005601D5">
        <w:rPr>
          <w:rFonts w:ascii="Tahoma" w:hAnsi="Tahoma" w:cs="Tahoma"/>
        </w:rPr>
        <w:t xml:space="preserve">ummary of </w:t>
      </w:r>
      <w:r w:rsidR="005601D5" w:rsidRPr="005601D5">
        <w:rPr>
          <w:rFonts w:ascii="Tahoma" w:hAnsi="Tahoma" w:cs="Tahoma"/>
        </w:rPr>
        <w:t>their</w:t>
      </w:r>
      <w:r w:rsidRPr="005601D5">
        <w:rPr>
          <w:rFonts w:ascii="Tahoma" w:hAnsi="Tahoma" w:cs="Tahoma"/>
        </w:rPr>
        <w:t xml:space="preserve"> </w:t>
      </w:r>
      <w:r w:rsidR="005601D5" w:rsidRPr="005601D5">
        <w:rPr>
          <w:rFonts w:ascii="Tahoma" w:hAnsi="Tahoma" w:cs="Tahoma"/>
        </w:rPr>
        <w:t>r</w:t>
      </w:r>
      <w:r w:rsidRPr="005601D5">
        <w:rPr>
          <w:rFonts w:ascii="Tahoma" w:hAnsi="Tahoma" w:cs="Tahoma"/>
        </w:rPr>
        <w:t xml:space="preserve">ights </w:t>
      </w:r>
      <w:r w:rsidR="005601D5" w:rsidRPr="005601D5">
        <w:rPr>
          <w:rFonts w:ascii="Tahoma" w:hAnsi="Tahoma" w:cs="Tahoma"/>
        </w:rPr>
        <w:t>u</w:t>
      </w:r>
      <w:r w:rsidRPr="005601D5">
        <w:rPr>
          <w:rFonts w:ascii="Tahoma" w:hAnsi="Tahoma" w:cs="Tahoma"/>
        </w:rPr>
        <w:t xml:space="preserve">nder </w:t>
      </w:r>
      <w:r w:rsidR="000824C7" w:rsidRPr="005601D5">
        <w:rPr>
          <w:rFonts w:ascii="Tahoma" w:hAnsi="Tahoma" w:cs="Tahoma"/>
        </w:rPr>
        <w:t>the Fair</w:t>
      </w:r>
      <w:r w:rsidR="005601D5" w:rsidRPr="005601D5">
        <w:rPr>
          <w:rFonts w:ascii="Tahoma" w:hAnsi="Tahoma" w:cs="Tahoma"/>
        </w:rPr>
        <w:t xml:space="preserve"> Credit Reporting Act </w:t>
      </w:r>
      <w:r w:rsidR="005601D5">
        <w:rPr>
          <w:rFonts w:ascii="Tahoma" w:hAnsi="Tahoma" w:cs="Tahoma"/>
        </w:rPr>
        <w:t>(</w:t>
      </w:r>
      <w:r w:rsidRPr="005601D5">
        <w:rPr>
          <w:rFonts w:ascii="Tahoma" w:hAnsi="Tahoma" w:cs="Tahoma"/>
        </w:rPr>
        <w:t>FCRA</w:t>
      </w:r>
      <w:r w:rsidR="005601D5">
        <w:rPr>
          <w:rFonts w:ascii="Tahoma" w:hAnsi="Tahoma" w:cs="Tahoma"/>
        </w:rPr>
        <w:t>)</w:t>
      </w:r>
      <w:r w:rsidR="00E26E77" w:rsidRPr="005601D5">
        <w:rPr>
          <w:rFonts w:ascii="Tahoma" w:hAnsi="Tahoma" w:cs="Tahoma"/>
        </w:rPr>
        <w:t>.</w:t>
      </w:r>
      <w:r w:rsidR="006D662F" w:rsidRPr="005601D5">
        <w:rPr>
          <w:rFonts w:ascii="Tahoma" w:hAnsi="Tahoma" w:cs="Tahoma"/>
        </w:rPr>
        <w:t xml:space="preserve"> </w:t>
      </w:r>
    </w:p>
    <w:p w:rsidR="00BD2ACA" w:rsidRPr="00FE6706" w:rsidRDefault="00BD2ACA" w:rsidP="00BD2ACA">
      <w:pPr>
        <w:jc w:val="both"/>
        <w:rPr>
          <w:rFonts w:ascii="Tahoma" w:hAnsi="Tahoma" w:cs="Tahoma"/>
        </w:rPr>
      </w:pPr>
    </w:p>
    <w:p w:rsidR="006D662F" w:rsidRPr="002631A3" w:rsidRDefault="002631A3" w:rsidP="00BD2ACA">
      <w:pPr>
        <w:autoSpaceDE w:val="0"/>
        <w:autoSpaceDN w:val="0"/>
        <w:adjustRightInd w:val="0"/>
        <w:jc w:val="both"/>
        <w:rPr>
          <w:rFonts w:ascii="Tahoma" w:hAnsi="Tahoma" w:cs="Tahoma"/>
          <w:bCs/>
          <w:u w:val="single"/>
        </w:rPr>
      </w:pPr>
      <w:r w:rsidRPr="002631A3">
        <w:rPr>
          <w:rFonts w:ascii="Tahoma" w:hAnsi="Tahoma" w:cs="Tahoma"/>
          <w:bCs/>
          <w:u w:val="single"/>
        </w:rPr>
        <w:t>.160  Appeal Process</w:t>
      </w:r>
    </w:p>
    <w:p w:rsidR="006D662F" w:rsidRPr="00FE6706" w:rsidRDefault="006D662F" w:rsidP="00BD2ACA">
      <w:pPr>
        <w:autoSpaceDE w:val="0"/>
        <w:autoSpaceDN w:val="0"/>
        <w:adjustRightInd w:val="0"/>
        <w:jc w:val="both"/>
        <w:rPr>
          <w:rFonts w:ascii="Tahoma" w:hAnsi="Tahoma" w:cs="Tahoma"/>
          <w:b/>
          <w:bCs/>
        </w:rPr>
      </w:pPr>
    </w:p>
    <w:p w:rsidR="006D662F" w:rsidRPr="00FE6706" w:rsidRDefault="006D662F" w:rsidP="007E274F">
      <w:pPr>
        <w:autoSpaceDE w:val="0"/>
        <w:autoSpaceDN w:val="0"/>
        <w:adjustRightInd w:val="0"/>
        <w:jc w:val="both"/>
        <w:rPr>
          <w:rFonts w:ascii="Tahoma" w:hAnsi="Tahoma" w:cs="Tahoma"/>
          <w:bCs/>
        </w:rPr>
      </w:pPr>
      <w:r w:rsidRPr="00FE6706">
        <w:rPr>
          <w:rFonts w:ascii="Tahoma" w:hAnsi="Tahoma" w:cs="Tahoma"/>
          <w:bCs/>
        </w:rPr>
        <w:t xml:space="preserve">If a candidate disagrees with the results of </w:t>
      </w:r>
      <w:r w:rsidR="005601D5">
        <w:rPr>
          <w:rFonts w:ascii="Tahoma" w:hAnsi="Tahoma" w:cs="Tahoma"/>
          <w:bCs/>
        </w:rPr>
        <w:t>the</w:t>
      </w:r>
      <w:r w:rsidRPr="00FE6706">
        <w:rPr>
          <w:rFonts w:ascii="Tahoma" w:hAnsi="Tahoma" w:cs="Tahoma"/>
          <w:bCs/>
        </w:rPr>
        <w:t xml:space="preserve"> background check</w:t>
      </w:r>
      <w:r w:rsidR="007E274F" w:rsidRPr="00FE6706">
        <w:rPr>
          <w:rFonts w:ascii="Tahoma" w:hAnsi="Tahoma" w:cs="Tahoma"/>
          <w:bCs/>
        </w:rPr>
        <w:t>, the individual may request an appeal of the decision and should contact the background check vendor.</w:t>
      </w:r>
    </w:p>
    <w:p w:rsidR="007E274F" w:rsidRPr="00FE6706" w:rsidRDefault="007E274F" w:rsidP="007E274F">
      <w:pPr>
        <w:autoSpaceDE w:val="0"/>
        <w:autoSpaceDN w:val="0"/>
        <w:adjustRightInd w:val="0"/>
        <w:jc w:val="both"/>
        <w:rPr>
          <w:rFonts w:ascii="Tahoma" w:hAnsi="Tahoma" w:cs="Tahoma"/>
          <w:bCs/>
        </w:rPr>
      </w:pPr>
    </w:p>
    <w:p w:rsidR="007E274F" w:rsidRPr="00FE6706" w:rsidRDefault="005601D5" w:rsidP="007E274F">
      <w:pPr>
        <w:autoSpaceDE w:val="0"/>
        <w:autoSpaceDN w:val="0"/>
        <w:adjustRightInd w:val="0"/>
        <w:jc w:val="both"/>
        <w:rPr>
          <w:rFonts w:ascii="Tahoma" w:hAnsi="Tahoma" w:cs="Tahoma"/>
        </w:rPr>
      </w:pPr>
      <w:r>
        <w:rPr>
          <w:rFonts w:ascii="Tahoma" w:hAnsi="Tahoma" w:cs="Tahoma"/>
          <w:bCs/>
        </w:rPr>
        <w:t>Human resources</w:t>
      </w:r>
      <w:r w:rsidR="007E274F" w:rsidRPr="00FE6706">
        <w:rPr>
          <w:rFonts w:ascii="Tahoma" w:hAnsi="Tahoma" w:cs="Tahoma"/>
          <w:bCs/>
        </w:rPr>
        <w:t xml:space="preserve"> will work with the background check vendor to determine if there has been a mistake</w:t>
      </w:r>
      <w:r w:rsidR="007E274F" w:rsidRPr="00FE6706">
        <w:rPr>
          <w:rFonts w:ascii="Tahoma" w:hAnsi="Tahoma" w:cs="Tahoma"/>
        </w:rPr>
        <w:t xml:space="preserve"> with the candidate’s name, prior addresses, or personal identifiers. If the results of the background check were inaccurate, the search committee chair will be contacted to proceed with extending an offer of employment to the candidate.</w:t>
      </w:r>
    </w:p>
    <w:p w:rsidR="007E274F" w:rsidRPr="00FE6706" w:rsidRDefault="007E274F" w:rsidP="007E274F">
      <w:pPr>
        <w:autoSpaceDE w:val="0"/>
        <w:autoSpaceDN w:val="0"/>
        <w:adjustRightInd w:val="0"/>
        <w:jc w:val="both"/>
        <w:rPr>
          <w:rFonts w:ascii="Tahoma" w:hAnsi="Tahoma" w:cs="Tahoma"/>
        </w:rPr>
      </w:pPr>
    </w:p>
    <w:p w:rsidR="007E274F" w:rsidRPr="00FE6706" w:rsidRDefault="007E274F" w:rsidP="007E274F">
      <w:pPr>
        <w:jc w:val="both"/>
        <w:rPr>
          <w:rFonts w:ascii="Tahoma" w:hAnsi="Tahoma" w:cs="Tahoma"/>
        </w:rPr>
      </w:pPr>
      <w:r w:rsidRPr="00FE6706">
        <w:rPr>
          <w:rFonts w:ascii="Tahoma" w:hAnsi="Tahoma" w:cs="Tahoma"/>
        </w:rPr>
        <w:t xml:space="preserve">If the vendor determines the candidate’s background check is accurate and shows a relevant criminal history, the </w:t>
      </w:r>
      <w:r w:rsidR="00A35063" w:rsidRPr="00FE6706">
        <w:rPr>
          <w:rFonts w:ascii="Tahoma" w:hAnsi="Tahoma" w:cs="Tahoma"/>
        </w:rPr>
        <w:t>Director of</w:t>
      </w:r>
      <w:r w:rsidRPr="00FE6706">
        <w:rPr>
          <w:rFonts w:ascii="Tahoma" w:hAnsi="Tahoma" w:cs="Tahoma"/>
        </w:rPr>
        <w:t xml:space="preserve"> Human Resources will contact the candidate to let </w:t>
      </w:r>
      <w:r w:rsidR="004A4BFE">
        <w:rPr>
          <w:rFonts w:ascii="Tahoma" w:hAnsi="Tahoma" w:cs="Tahoma"/>
        </w:rPr>
        <w:t>them</w:t>
      </w:r>
      <w:r w:rsidRPr="00FE6706">
        <w:rPr>
          <w:rFonts w:ascii="Tahoma" w:hAnsi="Tahoma" w:cs="Tahoma"/>
        </w:rPr>
        <w:t xml:space="preserve"> know further investigation has resulted in finding a history that disqualifies </w:t>
      </w:r>
      <w:r w:rsidR="004A4BFE">
        <w:rPr>
          <w:rFonts w:ascii="Tahoma" w:hAnsi="Tahoma" w:cs="Tahoma"/>
        </w:rPr>
        <w:t>them</w:t>
      </w:r>
      <w:r w:rsidRPr="00FE6706">
        <w:rPr>
          <w:rFonts w:ascii="Tahoma" w:hAnsi="Tahoma" w:cs="Tahoma"/>
        </w:rPr>
        <w:t xml:space="preserve"> for </w:t>
      </w:r>
      <w:r w:rsidR="004A4BFE">
        <w:rPr>
          <w:rFonts w:ascii="Tahoma" w:hAnsi="Tahoma" w:cs="Tahoma"/>
        </w:rPr>
        <w:t xml:space="preserve">consideration of </w:t>
      </w:r>
      <w:r w:rsidRPr="00FE6706">
        <w:rPr>
          <w:rFonts w:ascii="Tahoma" w:hAnsi="Tahoma" w:cs="Tahoma"/>
        </w:rPr>
        <w:t>employment</w:t>
      </w:r>
      <w:r w:rsidR="004A4BFE">
        <w:rPr>
          <w:rFonts w:ascii="Tahoma" w:hAnsi="Tahoma" w:cs="Tahoma"/>
        </w:rPr>
        <w:t xml:space="preserve"> at EOU</w:t>
      </w:r>
      <w:r w:rsidRPr="00FE6706">
        <w:rPr>
          <w:rFonts w:ascii="Tahoma" w:hAnsi="Tahoma" w:cs="Tahoma"/>
        </w:rPr>
        <w:t>. The search committee chair will be notified, and the next candidate’s criminal background check will be initiated.</w:t>
      </w:r>
    </w:p>
    <w:p w:rsidR="007E274F" w:rsidRPr="00FE6706" w:rsidRDefault="007E274F" w:rsidP="007E274F">
      <w:pPr>
        <w:jc w:val="both"/>
        <w:rPr>
          <w:rFonts w:ascii="Tahoma" w:hAnsi="Tahoma" w:cs="Tahoma"/>
        </w:rPr>
      </w:pPr>
    </w:p>
    <w:p w:rsidR="007E274F" w:rsidRPr="00FE6706" w:rsidRDefault="007E274F" w:rsidP="007E274F">
      <w:pPr>
        <w:jc w:val="both"/>
        <w:rPr>
          <w:rFonts w:ascii="Tahoma" w:hAnsi="Tahoma" w:cs="Tahoma"/>
        </w:rPr>
      </w:pPr>
      <w:r w:rsidRPr="00FE6706">
        <w:rPr>
          <w:rFonts w:ascii="Tahoma" w:hAnsi="Tahoma" w:cs="Tahoma"/>
        </w:rPr>
        <w:t>If the candidate further disagrees with the</w:t>
      </w:r>
      <w:r w:rsidR="008B68C7" w:rsidRPr="00FE6706">
        <w:rPr>
          <w:rFonts w:ascii="Tahoma" w:hAnsi="Tahoma" w:cs="Tahoma"/>
        </w:rPr>
        <w:t xml:space="preserve"> background check results, his/her</w:t>
      </w:r>
      <w:r w:rsidRPr="00FE6706">
        <w:rPr>
          <w:rFonts w:ascii="Tahoma" w:hAnsi="Tahoma" w:cs="Tahoma"/>
        </w:rPr>
        <w:t xml:space="preserve"> final opti</w:t>
      </w:r>
      <w:r w:rsidR="008B68C7" w:rsidRPr="00FE6706">
        <w:rPr>
          <w:rFonts w:ascii="Tahoma" w:hAnsi="Tahoma" w:cs="Tahoma"/>
        </w:rPr>
        <w:t>on is to request a copy of his/her</w:t>
      </w:r>
      <w:r w:rsidRPr="00FE6706">
        <w:rPr>
          <w:rFonts w:ascii="Tahoma" w:hAnsi="Tahoma" w:cs="Tahoma"/>
        </w:rPr>
        <w:t xml:space="preserve"> own FBI record a</w:t>
      </w:r>
      <w:r w:rsidR="008B68C7" w:rsidRPr="00FE6706">
        <w:rPr>
          <w:rFonts w:ascii="Tahoma" w:hAnsi="Tahoma" w:cs="Tahoma"/>
        </w:rPr>
        <w:t>nd/or have his/her</w:t>
      </w:r>
      <w:r w:rsidRPr="00FE6706">
        <w:rPr>
          <w:rFonts w:ascii="Tahoma" w:hAnsi="Tahoma" w:cs="Tahoma"/>
        </w:rPr>
        <w:t xml:space="preserve"> record expunged. The candidate must take responsibility for the cost and time associated with this process. If the search committee has not yet extended a job offer to another candidate, and the disputed background check is </w:t>
      </w:r>
      <w:r w:rsidR="000F2FBA">
        <w:rPr>
          <w:rFonts w:ascii="Tahoma" w:hAnsi="Tahoma" w:cs="Tahoma"/>
        </w:rPr>
        <w:t>cleared</w:t>
      </w:r>
      <w:r w:rsidRPr="00FE6706">
        <w:rPr>
          <w:rFonts w:ascii="Tahoma" w:hAnsi="Tahoma" w:cs="Tahoma"/>
        </w:rPr>
        <w:t xml:space="preserve">, the </w:t>
      </w:r>
      <w:r w:rsidRPr="00FE6706">
        <w:rPr>
          <w:rFonts w:ascii="Tahoma" w:hAnsi="Tahoma" w:cs="Tahoma"/>
        </w:rPr>
        <w:lastRenderedPageBreak/>
        <w:t xml:space="preserve">search committee may extend a job offer to the candidate. If the department has already extended a job offer to another candidate, and the disputed background check is cleared, the candidate may apply for other open positions. </w:t>
      </w:r>
    </w:p>
    <w:p w:rsidR="000F2E46" w:rsidRPr="00FE6706" w:rsidRDefault="000F2E46" w:rsidP="007E274F">
      <w:pPr>
        <w:jc w:val="both"/>
        <w:rPr>
          <w:rFonts w:ascii="Tahoma" w:hAnsi="Tahoma" w:cs="Tahoma"/>
        </w:rPr>
      </w:pPr>
    </w:p>
    <w:p w:rsidR="007E274F" w:rsidRPr="002631A3" w:rsidRDefault="002631A3" w:rsidP="00BD2ACA">
      <w:pPr>
        <w:jc w:val="both"/>
        <w:rPr>
          <w:rFonts w:ascii="Tahoma" w:hAnsi="Tahoma" w:cs="Tahoma"/>
          <w:u w:val="single"/>
        </w:rPr>
      </w:pPr>
      <w:r w:rsidRPr="002631A3">
        <w:rPr>
          <w:rFonts w:ascii="Tahoma" w:hAnsi="Tahoma" w:cs="Tahoma"/>
          <w:u w:val="single"/>
        </w:rPr>
        <w:t>.170 Confidentiality</w:t>
      </w:r>
    </w:p>
    <w:p w:rsidR="007E274F" w:rsidRPr="00FE6706" w:rsidRDefault="007E274F" w:rsidP="00BD2ACA">
      <w:pPr>
        <w:jc w:val="center"/>
        <w:rPr>
          <w:rFonts w:ascii="Tahoma" w:hAnsi="Tahoma" w:cs="Tahoma"/>
          <w:b/>
        </w:rPr>
      </w:pPr>
    </w:p>
    <w:p w:rsidR="007E274F" w:rsidRPr="00FE6706" w:rsidRDefault="007E274F" w:rsidP="007E274F">
      <w:pPr>
        <w:jc w:val="both"/>
        <w:rPr>
          <w:rFonts w:ascii="Tahoma" w:hAnsi="Tahoma" w:cs="Tahoma"/>
        </w:rPr>
      </w:pPr>
      <w:r w:rsidRPr="00FE6706">
        <w:rPr>
          <w:rFonts w:ascii="Tahoma" w:hAnsi="Tahoma" w:cs="Tahoma"/>
        </w:rPr>
        <w:t xml:space="preserve">The background check vendor will transmit all </w:t>
      </w:r>
      <w:r w:rsidR="00A35063" w:rsidRPr="00FE6706">
        <w:rPr>
          <w:rFonts w:ascii="Tahoma" w:hAnsi="Tahoma" w:cs="Tahoma"/>
        </w:rPr>
        <w:t xml:space="preserve">search results directly to the </w:t>
      </w:r>
      <w:r w:rsidR="004A4BFE">
        <w:rPr>
          <w:rFonts w:ascii="Tahoma" w:hAnsi="Tahoma" w:cs="Tahoma"/>
        </w:rPr>
        <w:t>Human Resources</w:t>
      </w:r>
      <w:r w:rsidRPr="00FE6706">
        <w:rPr>
          <w:rFonts w:ascii="Tahoma" w:hAnsi="Tahoma" w:cs="Tahoma"/>
        </w:rPr>
        <w:t xml:space="preserve">. Due to the confidential nature of the information, Human Resources will hold all materials with the highest regard for individual privacy. </w:t>
      </w:r>
    </w:p>
    <w:p w:rsidR="007E274F" w:rsidRPr="00FE6706" w:rsidRDefault="007E274F" w:rsidP="007E274F">
      <w:pPr>
        <w:jc w:val="both"/>
        <w:rPr>
          <w:rFonts w:ascii="Tahoma" w:hAnsi="Tahoma" w:cs="Tahoma"/>
        </w:rPr>
      </w:pPr>
    </w:p>
    <w:p w:rsidR="007E274F" w:rsidRPr="00FE6706" w:rsidRDefault="00A35063" w:rsidP="007E274F">
      <w:pPr>
        <w:jc w:val="both"/>
        <w:rPr>
          <w:rFonts w:ascii="Tahoma" w:hAnsi="Tahoma" w:cs="Tahoma"/>
        </w:rPr>
      </w:pPr>
      <w:r w:rsidRPr="00FE6706">
        <w:rPr>
          <w:rFonts w:ascii="Tahoma" w:hAnsi="Tahoma" w:cs="Tahoma"/>
        </w:rPr>
        <w:t>The Background Check Advisory B</w:t>
      </w:r>
      <w:r w:rsidR="007E274F" w:rsidRPr="00FE6706">
        <w:rPr>
          <w:rFonts w:ascii="Tahoma" w:hAnsi="Tahoma" w:cs="Tahoma"/>
        </w:rPr>
        <w:t>oard will be responsible for reviewing any records that reveal a candidate’s criminal history. Department representatives and/or search committee members will not be informed of a candidate’s records, only the final decision.</w:t>
      </w:r>
    </w:p>
    <w:p w:rsidR="007E274F" w:rsidRPr="00FE6706" w:rsidRDefault="007E274F" w:rsidP="007E274F">
      <w:pPr>
        <w:jc w:val="both"/>
        <w:rPr>
          <w:rFonts w:ascii="Tahoma" w:hAnsi="Tahoma" w:cs="Tahoma"/>
        </w:rPr>
      </w:pPr>
    </w:p>
    <w:p w:rsidR="007E274F" w:rsidRPr="00FE6706" w:rsidRDefault="007E274F" w:rsidP="007E274F">
      <w:pPr>
        <w:jc w:val="both"/>
        <w:rPr>
          <w:rFonts w:ascii="Tahoma" w:hAnsi="Tahoma" w:cs="Tahoma"/>
        </w:rPr>
      </w:pPr>
      <w:r w:rsidRPr="00FE6706">
        <w:rPr>
          <w:rFonts w:ascii="Tahoma" w:hAnsi="Tahoma" w:cs="Tahoma"/>
        </w:rPr>
        <w:t xml:space="preserve">Criminal background check reports will be retained in a separate file located in the office of </w:t>
      </w:r>
      <w:r w:rsidR="004A4BFE">
        <w:rPr>
          <w:rFonts w:ascii="Tahoma" w:hAnsi="Tahoma" w:cs="Tahoma"/>
        </w:rPr>
        <w:t>Human Resources</w:t>
      </w:r>
      <w:r w:rsidRPr="00FE6706">
        <w:rPr>
          <w:rFonts w:ascii="Tahoma" w:hAnsi="Tahoma" w:cs="Tahoma"/>
        </w:rPr>
        <w:t xml:space="preserve">.  Access to the background check reports will be limited to authorized staff members </w:t>
      </w:r>
      <w:r w:rsidR="004A4BFE">
        <w:rPr>
          <w:rFonts w:ascii="Tahoma" w:hAnsi="Tahoma" w:cs="Tahoma"/>
        </w:rPr>
        <w:t xml:space="preserve">having a need to know </w:t>
      </w:r>
      <w:r w:rsidRPr="00FE6706">
        <w:rPr>
          <w:rFonts w:ascii="Tahoma" w:hAnsi="Tahoma" w:cs="Tahoma"/>
        </w:rPr>
        <w:t xml:space="preserve">only. </w:t>
      </w:r>
    </w:p>
    <w:p w:rsidR="007E274F" w:rsidRPr="00FE6706" w:rsidRDefault="007E274F" w:rsidP="007E274F">
      <w:pPr>
        <w:autoSpaceDE w:val="0"/>
        <w:autoSpaceDN w:val="0"/>
        <w:adjustRightInd w:val="0"/>
        <w:jc w:val="both"/>
        <w:rPr>
          <w:rFonts w:ascii="Tahoma" w:hAnsi="Tahoma" w:cs="Tahoma"/>
          <w:bCs/>
        </w:rPr>
      </w:pPr>
    </w:p>
    <w:p w:rsidR="00CB65B0" w:rsidRPr="002631A3" w:rsidRDefault="002631A3" w:rsidP="00CB65B0">
      <w:pPr>
        <w:jc w:val="both"/>
        <w:rPr>
          <w:rFonts w:ascii="Tahoma" w:hAnsi="Tahoma" w:cs="Tahoma"/>
          <w:u w:val="single"/>
        </w:rPr>
      </w:pPr>
      <w:r w:rsidRPr="002631A3">
        <w:rPr>
          <w:rFonts w:ascii="Tahoma" w:hAnsi="Tahoma" w:cs="Tahoma"/>
          <w:u w:val="single"/>
        </w:rPr>
        <w:t>.180 Approval History</w:t>
      </w:r>
    </w:p>
    <w:p w:rsidR="00CB65B0" w:rsidRDefault="002631A3" w:rsidP="00CB65B0">
      <w:pPr>
        <w:jc w:val="both"/>
        <w:rPr>
          <w:rFonts w:ascii="Tahoma" w:hAnsi="Tahoma" w:cs="Tahoma"/>
        </w:rPr>
      </w:pPr>
      <w:r>
        <w:rPr>
          <w:rFonts w:ascii="Tahoma" w:hAnsi="Tahoma" w:cs="Tahoma"/>
        </w:rPr>
        <w:t>Approved by the Eastern Oregon University Executive Cabinet on:</w:t>
      </w:r>
      <w:r w:rsidR="00B7327F">
        <w:rPr>
          <w:rFonts w:ascii="Tahoma" w:hAnsi="Tahoma" w:cs="Tahoma"/>
        </w:rPr>
        <w:t xml:space="preserve"> 5 Nov 2012</w:t>
      </w:r>
    </w:p>
    <w:p w:rsidR="002631A3" w:rsidRPr="00FE6706" w:rsidRDefault="002631A3" w:rsidP="00CB65B0">
      <w:pPr>
        <w:jc w:val="both"/>
        <w:rPr>
          <w:rFonts w:ascii="Tahoma" w:hAnsi="Tahoma" w:cs="Tahoma"/>
        </w:rPr>
      </w:pPr>
      <w:r>
        <w:rPr>
          <w:rFonts w:ascii="Tahoma" w:hAnsi="Tahoma" w:cs="Tahoma"/>
        </w:rPr>
        <w:t>Adopted into practice:</w:t>
      </w:r>
      <w:r w:rsidR="00B7327F">
        <w:rPr>
          <w:rFonts w:ascii="Tahoma" w:hAnsi="Tahoma" w:cs="Tahoma"/>
        </w:rPr>
        <w:t xml:space="preserve"> 6 Nov 2012</w:t>
      </w:r>
    </w:p>
    <w:p w:rsidR="00CB65B0" w:rsidRPr="00FE6706" w:rsidRDefault="00CB65B0" w:rsidP="00CB65B0">
      <w:pPr>
        <w:rPr>
          <w:rFonts w:ascii="Tahoma" w:hAnsi="Tahoma" w:cs="Tahoma"/>
        </w:rPr>
      </w:pPr>
      <w:r w:rsidRPr="00FE6706">
        <w:rPr>
          <w:rFonts w:ascii="Tahoma" w:hAnsi="Tahoma" w:cs="Tahoma"/>
        </w:rPr>
        <w:t>Responsible Party:  Office of Human Resources</w:t>
      </w:r>
    </w:p>
    <w:p w:rsidR="00CB65B0" w:rsidRPr="006D662F" w:rsidRDefault="00CB65B0" w:rsidP="007E274F">
      <w:pPr>
        <w:autoSpaceDE w:val="0"/>
        <w:autoSpaceDN w:val="0"/>
        <w:adjustRightInd w:val="0"/>
        <w:jc w:val="both"/>
        <w:rPr>
          <w:rFonts w:ascii="TimesNewRoman,Bold" w:hAnsi="TimesNewRoman,Bold" w:cs="TimesNewRoman,Bold"/>
          <w:bCs/>
          <w:sz w:val="22"/>
          <w:szCs w:val="22"/>
        </w:rPr>
      </w:pPr>
    </w:p>
    <w:sectPr w:rsidR="00CB65B0" w:rsidRPr="006D662F" w:rsidSect="003D53C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40" w:rsidRDefault="00D32C40">
      <w:r>
        <w:separator/>
      </w:r>
    </w:p>
  </w:endnote>
  <w:endnote w:type="continuationSeparator" w:id="0">
    <w:p w:rsidR="00D32C40" w:rsidRDefault="00D3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D5" w:rsidRDefault="00C41F39" w:rsidP="00A16E6A">
    <w:pPr>
      <w:pStyle w:val="Footer"/>
      <w:framePr w:wrap="around" w:vAnchor="text" w:hAnchor="margin" w:xAlign="center" w:y="1"/>
      <w:rPr>
        <w:rStyle w:val="PageNumber"/>
      </w:rPr>
    </w:pPr>
    <w:r>
      <w:rPr>
        <w:rStyle w:val="PageNumber"/>
      </w:rPr>
      <w:fldChar w:fldCharType="begin"/>
    </w:r>
    <w:r w:rsidR="005601D5">
      <w:rPr>
        <w:rStyle w:val="PageNumber"/>
      </w:rPr>
      <w:instrText xml:space="preserve">PAGE  </w:instrText>
    </w:r>
    <w:r>
      <w:rPr>
        <w:rStyle w:val="PageNumber"/>
      </w:rPr>
      <w:fldChar w:fldCharType="end"/>
    </w:r>
  </w:p>
  <w:p w:rsidR="005601D5" w:rsidRDefault="0056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D5" w:rsidRDefault="00C41F39" w:rsidP="00A16E6A">
    <w:pPr>
      <w:pStyle w:val="Footer"/>
      <w:framePr w:wrap="around" w:vAnchor="text" w:hAnchor="margin" w:xAlign="center" w:y="1"/>
      <w:rPr>
        <w:rStyle w:val="PageNumber"/>
      </w:rPr>
    </w:pPr>
    <w:r>
      <w:rPr>
        <w:rStyle w:val="PageNumber"/>
      </w:rPr>
      <w:fldChar w:fldCharType="begin"/>
    </w:r>
    <w:r w:rsidR="005601D5">
      <w:rPr>
        <w:rStyle w:val="PageNumber"/>
      </w:rPr>
      <w:instrText xml:space="preserve">PAGE  </w:instrText>
    </w:r>
    <w:r>
      <w:rPr>
        <w:rStyle w:val="PageNumber"/>
      </w:rPr>
      <w:fldChar w:fldCharType="separate"/>
    </w:r>
    <w:r w:rsidR="002D4B29">
      <w:rPr>
        <w:rStyle w:val="PageNumber"/>
        <w:noProof/>
      </w:rPr>
      <w:t>1</w:t>
    </w:r>
    <w:r>
      <w:rPr>
        <w:rStyle w:val="PageNumber"/>
      </w:rPr>
      <w:fldChar w:fldCharType="end"/>
    </w:r>
  </w:p>
  <w:p w:rsidR="005601D5" w:rsidRDefault="0056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40" w:rsidRDefault="00D32C40">
      <w:r>
        <w:separator/>
      </w:r>
    </w:p>
  </w:footnote>
  <w:footnote w:type="continuationSeparator" w:id="0">
    <w:p w:rsidR="00D32C40" w:rsidRDefault="00D3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D5" w:rsidRDefault="00560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E7D"/>
    <w:multiLevelType w:val="hybridMultilevel"/>
    <w:tmpl w:val="786C6422"/>
    <w:lvl w:ilvl="0" w:tplc="412E0A38">
      <w:start w:val="3"/>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122A03C4"/>
    <w:multiLevelType w:val="hybridMultilevel"/>
    <w:tmpl w:val="9BD4B7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B00227"/>
    <w:multiLevelType w:val="hybridMultilevel"/>
    <w:tmpl w:val="E0F017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D3D31"/>
    <w:multiLevelType w:val="hybridMultilevel"/>
    <w:tmpl w:val="CDCA5CDE"/>
    <w:lvl w:ilvl="0" w:tplc="0409000F">
      <w:start w:val="1"/>
      <w:numFmt w:val="decimal"/>
      <w:lvlText w:val="%1."/>
      <w:lvlJc w:val="left"/>
      <w:pPr>
        <w:tabs>
          <w:tab w:val="num" w:pos="360"/>
        </w:tabs>
        <w:ind w:left="360" w:hanging="360"/>
      </w:pPr>
      <w:rPr>
        <w:rFonts w:hint="default"/>
      </w:rPr>
    </w:lvl>
    <w:lvl w:ilvl="1" w:tplc="4DF8774C">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3F1178"/>
    <w:multiLevelType w:val="hybridMultilevel"/>
    <w:tmpl w:val="9C40B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190A4A"/>
    <w:multiLevelType w:val="hybridMultilevel"/>
    <w:tmpl w:val="B56ECFC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8033233"/>
    <w:multiLevelType w:val="hybridMultilevel"/>
    <w:tmpl w:val="0046F8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C63F6"/>
    <w:multiLevelType w:val="hybridMultilevel"/>
    <w:tmpl w:val="43F43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6325E"/>
    <w:multiLevelType w:val="hybridMultilevel"/>
    <w:tmpl w:val="013CB0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9AD0266"/>
    <w:multiLevelType w:val="hybridMultilevel"/>
    <w:tmpl w:val="350ED37A"/>
    <w:lvl w:ilvl="0" w:tplc="C712AE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F4020D"/>
    <w:multiLevelType w:val="hybridMultilevel"/>
    <w:tmpl w:val="A8FECD2A"/>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1804160"/>
    <w:multiLevelType w:val="hybridMultilevel"/>
    <w:tmpl w:val="9D5C509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3E44E8"/>
    <w:multiLevelType w:val="multilevel"/>
    <w:tmpl w:val="350ED3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44DC1"/>
    <w:multiLevelType w:val="hybridMultilevel"/>
    <w:tmpl w:val="163E9E3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420AC9"/>
    <w:multiLevelType w:val="hybridMultilevel"/>
    <w:tmpl w:val="F98C3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AE043BF"/>
    <w:multiLevelType w:val="hybridMultilevel"/>
    <w:tmpl w:val="8F841D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A10E66"/>
    <w:multiLevelType w:val="hybridMultilevel"/>
    <w:tmpl w:val="21F29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7162C4"/>
    <w:multiLevelType w:val="hybridMultilevel"/>
    <w:tmpl w:val="C574AD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7182C59"/>
    <w:multiLevelType w:val="hybridMultilevel"/>
    <w:tmpl w:val="9C780E5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0049BC"/>
    <w:multiLevelType w:val="hybridMultilevel"/>
    <w:tmpl w:val="70528D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D7B1A34"/>
    <w:multiLevelType w:val="hybridMultilevel"/>
    <w:tmpl w:val="07F832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6"/>
  </w:num>
  <w:num w:numId="3">
    <w:abstractNumId w:val="8"/>
  </w:num>
  <w:num w:numId="4">
    <w:abstractNumId w:val="14"/>
  </w:num>
  <w:num w:numId="5">
    <w:abstractNumId w:val="4"/>
  </w:num>
  <w:num w:numId="6">
    <w:abstractNumId w:val="13"/>
  </w:num>
  <w:num w:numId="7">
    <w:abstractNumId w:val="19"/>
  </w:num>
  <w:num w:numId="8">
    <w:abstractNumId w:val="17"/>
  </w:num>
  <w:num w:numId="9">
    <w:abstractNumId w:val="2"/>
  </w:num>
  <w:num w:numId="10">
    <w:abstractNumId w:val="10"/>
  </w:num>
  <w:num w:numId="11">
    <w:abstractNumId w:val="5"/>
  </w:num>
  <w:num w:numId="12">
    <w:abstractNumId w:val="1"/>
  </w:num>
  <w:num w:numId="13">
    <w:abstractNumId w:val="15"/>
  </w:num>
  <w:num w:numId="14">
    <w:abstractNumId w:val="7"/>
  </w:num>
  <w:num w:numId="15">
    <w:abstractNumId w:val="20"/>
  </w:num>
  <w:num w:numId="16">
    <w:abstractNumId w:val="18"/>
  </w:num>
  <w:num w:numId="17">
    <w:abstractNumId w:val="3"/>
  </w:num>
  <w:num w:numId="18">
    <w:abstractNumId w:val="9"/>
  </w:num>
  <w:num w:numId="19">
    <w:abstractNumId w:val="1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97"/>
    <w:rsid w:val="000252B3"/>
    <w:rsid w:val="000371CB"/>
    <w:rsid w:val="000645BA"/>
    <w:rsid w:val="00066CE6"/>
    <w:rsid w:val="000824C7"/>
    <w:rsid w:val="000A5C7B"/>
    <w:rsid w:val="000C10C1"/>
    <w:rsid w:val="000D4C25"/>
    <w:rsid w:val="000E16B5"/>
    <w:rsid w:val="000F2E46"/>
    <w:rsid w:val="000F2FBA"/>
    <w:rsid w:val="00105050"/>
    <w:rsid w:val="001057E3"/>
    <w:rsid w:val="00116B32"/>
    <w:rsid w:val="00123D6B"/>
    <w:rsid w:val="00171268"/>
    <w:rsid w:val="001A1BF2"/>
    <w:rsid w:val="001D6CEB"/>
    <w:rsid w:val="001E380B"/>
    <w:rsid w:val="00216781"/>
    <w:rsid w:val="00245107"/>
    <w:rsid w:val="002631A3"/>
    <w:rsid w:val="002B13C6"/>
    <w:rsid w:val="002B6A1C"/>
    <w:rsid w:val="002C3274"/>
    <w:rsid w:val="002D4B29"/>
    <w:rsid w:val="002E4B93"/>
    <w:rsid w:val="00307468"/>
    <w:rsid w:val="00322B65"/>
    <w:rsid w:val="0034544C"/>
    <w:rsid w:val="0034614C"/>
    <w:rsid w:val="003502AA"/>
    <w:rsid w:val="003727E2"/>
    <w:rsid w:val="00372B92"/>
    <w:rsid w:val="003D53C9"/>
    <w:rsid w:val="00414984"/>
    <w:rsid w:val="0044253F"/>
    <w:rsid w:val="00482DBE"/>
    <w:rsid w:val="004854AA"/>
    <w:rsid w:val="004A0D77"/>
    <w:rsid w:val="004A4BFE"/>
    <w:rsid w:val="004A5CAE"/>
    <w:rsid w:val="004B6C24"/>
    <w:rsid w:val="004C69CF"/>
    <w:rsid w:val="004E60A6"/>
    <w:rsid w:val="005120D9"/>
    <w:rsid w:val="005170D5"/>
    <w:rsid w:val="00545C0A"/>
    <w:rsid w:val="005601D5"/>
    <w:rsid w:val="0058429B"/>
    <w:rsid w:val="005903BD"/>
    <w:rsid w:val="00595F54"/>
    <w:rsid w:val="005A0D06"/>
    <w:rsid w:val="005B2C97"/>
    <w:rsid w:val="005C5A0E"/>
    <w:rsid w:val="00620AEB"/>
    <w:rsid w:val="00627D89"/>
    <w:rsid w:val="00644A50"/>
    <w:rsid w:val="00653DC0"/>
    <w:rsid w:val="00670E94"/>
    <w:rsid w:val="006A1E90"/>
    <w:rsid w:val="006C7AA7"/>
    <w:rsid w:val="006D2A34"/>
    <w:rsid w:val="006D662F"/>
    <w:rsid w:val="007061FE"/>
    <w:rsid w:val="00727B02"/>
    <w:rsid w:val="00746994"/>
    <w:rsid w:val="007553A3"/>
    <w:rsid w:val="007B2E03"/>
    <w:rsid w:val="007B5220"/>
    <w:rsid w:val="007E0854"/>
    <w:rsid w:val="007E274F"/>
    <w:rsid w:val="00810AB3"/>
    <w:rsid w:val="00825784"/>
    <w:rsid w:val="00832B31"/>
    <w:rsid w:val="0086306C"/>
    <w:rsid w:val="008B109E"/>
    <w:rsid w:val="008B68C7"/>
    <w:rsid w:val="008C30B4"/>
    <w:rsid w:val="008D7A8A"/>
    <w:rsid w:val="008F0032"/>
    <w:rsid w:val="008F2D65"/>
    <w:rsid w:val="00932905"/>
    <w:rsid w:val="00943303"/>
    <w:rsid w:val="00957AD0"/>
    <w:rsid w:val="00984BE7"/>
    <w:rsid w:val="0099262E"/>
    <w:rsid w:val="009B73EF"/>
    <w:rsid w:val="009C3D7E"/>
    <w:rsid w:val="009D06AE"/>
    <w:rsid w:val="00A16E6A"/>
    <w:rsid w:val="00A20FA8"/>
    <w:rsid w:val="00A25C3C"/>
    <w:rsid w:val="00A35063"/>
    <w:rsid w:val="00A628EB"/>
    <w:rsid w:val="00A67132"/>
    <w:rsid w:val="00A72016"/>
    <w:rsid w:val="00A72CC5"/>
    <w:rsid w:val="00A947F5"/>
    <w:rsid w:val="00AA6BFA"/>
    <w:rsid w:val="00AD4C01"/>
    <w:rsid w:val="00AF2C9B"/>
    <w:rsid w:val="00B05FFD"/>
    <w:rsid w:val="00B161A6"/>
    <w:rsid w:val="00B21D3B"/>
    <w:rsid w:val="00B54740"/>
    <w:rsid w:val="00B67B55"/>
    <w:rsid w:val="00B7327F"/>
    <w:rsid w:val="00B81DAB"/>
    <w:rsid w:val="00BB6491"/>
    <w:rsid w:val="00BC7185"/>
    <w:rsid w:val="00BD2ACA"/>
    <w:rsid w:val="00BF68CB"/>
    <w:rsid w:val="00C41F39"/>
    <w:rsid w:val="00C428AD"/>
    <w:rsid w:val="00C546BE"/>
    <w:rsid w:val="00CB15DC"/>
    <w:rsid w:val="00CB49C7"/>
    <w:rsid w:val="00CB65B0"/>
    <w:rsid w:val="00CF3368"/>
    <w:rsid w:val="00CF4DBF"/>
    <w:rsid w:val="00D2495C"/>
    <w:rsid w:val="00D32C40"/>
    <w:rsid w:val="00D5685D"/>
    <w:rsid w:val="00D92215"/>
    <w:rsid w:val="00DA731F"/>
    <w:rsid w:val="00DB5864"/>
    <w:rsid w:val="00DC7C9D"/>
    <w:rsid w:val="00E03CA2"/>
    <w:rsid w:val="00E237B4"/>
    <w:rsid w:val="00E26E77"/>
    <w:rsid w:val="00E3615E"/>
    <w:rsid w:val="00E46D3D"/>
    <w:rsid w:val="00E610CE"/>
    <w:rsid w:val="00EB086B"/>
    <w:rsid w:val="00EB78E8"/>
    <w:rsid w:val="00F111F0"/>
    <w:rsid w:val="00F45E06"/>
    <w:rsid w:val="00F64357"/>
    <w:rsid w:val="00F70582"/>
    <w:rsid w:val="00F90489"/>
    <w:rsid w:val="00FE5B97"/>
    <w:rsid w:val="00FE6706"/>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E77"/>
    <w:rPr>
      <w:rFonts w:ascii="Tahoma" w:hAnsi="Tahoma" w:cs="Tahoma"/>
      <w:sz w:val="16"/>
      <w:szCs w:val="16"/>
    </w:rPr>
  </w:style>
  <w:style w:type="paragraph" w:styleId="Footer">
    <w:name w:val="footer"/>
    <w:basedOn w:val="Normal"/>
    <w:rsid w:val="00171268"/>
    <w:pPr>
      <w:tabs>
        <w:tab w:val="center" w:pos="4320"/>
        <w:tab w:val="right" w:pos="8640"/>
      </w:tabs>
    </w:pPr>
  </w:style>
  <w:style w:type="character" w:styleId="PageNumber">
    <w:name w:val="page number"/>
    <w:basedOn w:val="DefaultParagraphFont"/>
    <w:rsid w:val="00171268"/>
  </w:style>
  <w:style w:type="paragraph" w:styleId="Header">
    <w:name w:val="header"/>
    <w:basedOn w:val="Normal"/>
    <w:link w:val="HeaderChar"/>
    <w:rsid w:val="00E03CA2"/>
    <w:pPr>
      <w:tabs>
        <w:tab w:val="center" w:pos="4680"/>
        <w:tab w:val="right" w:pos="9360"/>
      </w:tabs>
    </w:pPr>
  </w:style>
  <w:style w:type="character" w:customStyle="1" w:styleId="HeaderChar">
    <w:name w:val="Header Char"/>
    <w:basedOn w:val="DefaultParagraphFont"/>
    <w:link w:val="Header"/>
    <w:rsid w:val="00E03CA2"/>
    <w:rPr>
      <w:sz w:val="24"/>
      <w:szCs w:val="24"/>
    </w:rPr>
  </w:style>
  <w:style w:type="character" w:styleId="Emphasis">
    <w:name w:val="Emphasis"/>
    <w:basedOn w:val="DefaultParagraphFont"/>
    <w:qFormat/>
    <w:rsid w:val="001050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E77"/>
    <w:rPr>
      <w:rFonts w:ascii="Tahoma" w:hAnsi="Tahoma" w:cs="Tahoma"/>
      <w:sz w:val="16"/>
      <w:szCs w:val="16"/>
    </w:rPr>
  </w:style>
  <w:style w:type="paragraph" w:styleId="Footer">
    <w:name w:val="footer"/>
    <w:basedOn w:val="Normal"/>
    <w:rsid w:val="00171268"/>
    <w:pPr>
      <w:tabs>
        <w:tab w:val="center" w:pos="4320"/>
        <w:tab w:val="right" w:pos="8640"/>
      </w:tabs>
    </w:pPr>
  </w:style>
  <w:style w:type="character" w:styleId="PageNumber">
    <w:name w:val="page number"/>
    <w:basedOn w:val="DefaultParagraphFont"/>
    <w:rsid w:val="00171268"/>
  </w:style>
  <w:style w:type="paragraph" w:styleId="Header">
    <w:name w:val="header"/>
    <w:basedOn w:val="Normal"/>
    <w:link w:val="HeaderChar"/>
    <w:rsid w:val="00E03CA2"/>
    <w:pPr>
      <w:tabs>
        <w:tab w:val="center" w:pos="4680"/>
        <w:tab w:val="right" w:pos="9360"/>
      </w:tabs>
    </w:pPr>
  </w:style>
  <w:style w:type="character" w:customStyle="1" w:styleId="HeaderChar">
    <w:name w:val="Header Char"/>
    <w:basedOn w:val="DefaultParagraphFont"/>
    <w:link w:val="Header"/>
    <w:rsid w:val="00E03CA2"/>
    <w:rPr>
      <w:sz w:val="24"/>
      <w:szCs w:val="24"/>
    </w:rPr>
  </w:style>
  <w:style w:type="character" w:styleId="Emphasis">
    <w:name w:val="Emphasis"/>
    <w:basedOn w:val="DefaultParagraphFont"/>
    <w:qFormat/>
    <w:rsid w:val="00105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726E-FC5B-4CB8-A2EC-DF71AAF8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Background check policy – EOU - Draft</vt:lpstr>
    </vt:vector>
  </TitlesOfParts>
  <Company>Eastern Oregon University</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policy – EOU - Draft</dc:title>
  <dc:creator>HR</dc:creator>
  <cp:lastModifiedBy>Jacque Naegle</cp:lastModifiedBy>
  <cp:revision>2</cp:revision>
  <cp:lastPrinted>2009-02-06T16:32:00Z</cp:lastPrinted>
  <dcterms:created xsi:type="dcterms:W3CDTF">2013-04-24T17:26:00Z</dcterms:created>
  <dcterms:modified xsi:type="dcterms:W3CDTF">2013-04-24T17:26:00Z</dcterms:modified>
</cp:coreProperties>
</file>