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85" w:rsidRPr="00DF1472" w:rsidRDefault="00380085">
      <w:pPr>
        <w:pStyle w:val="Title"/>
        <w:rPr>
          <w:sz w:val="24"/>
          <w:szCs w:val="24"/>
        </w:rPr>
      </w:pPr>
      <w:r w:rsidRPr="00DF1472">
        <w:rPr>
          <w:sz w:val="24"/>
          <w:szCs w:val="24"/>
        </w:rPr>
        <w:t>STUDENT WORKER C</w:t>
      </w:r>
      <w:smartTag w:uri="urn:schemas-microsoft-com:office:smarttags" w:element="PersonName">
        <w:r w:rsidRPr="00DF1472">
          <w:rPr>
            <w:sz w:val="24"/>
            <w:szCs w:val="24"/>
          </w:rPr>
          <w:t>L</w:t>
        </w:r>
      </w:smartTag>
      <w:r w:rsidRPr="00DF1472">
        <w:rPr>
          <w:sz w:val="24"/>
          <w:szCs w:val="24"/>
        </w:rPr>
        <w:t>ASSIFICATION AND PAY SCHEDU</w:t>
      </w:r>
      <w:smartTag w:uri="urn:schemas-microsoft-com:office:smarttags" w:element="PersonName">
        <w:r w:rsidRPr="00DF1472">
          <w:rPr>
            <w:sz w:val="24"/>
            <w:szCs w:val="24"/>
          </w:rPr>
          <w:t>L</w:t>
        </w:r>
      </w:smartTag>
      <w:r w:rsidRPr="00DF1472">
        <w:rPr>
          <w:sz w:val="24"/>
          <w:szCs w:val="24"/>
        </w:rPr>
        <w:t>E</w:t>
      </w:r>
    </w:p>
    <w:p w:rsidR="00C13939" w:rsidRPr="00DF1472" w:rsidRDefault="00F92210">
      <w:pPr>
        <w:pStyle w:val="Title"/>
        <w:rPr>
          <w:sz w:val="24"/>
          <w:szCs w:val="24"/>
        </w:rPr>
      </w:pPr>
      <w:r w:rsidRPr="00DF1472">
        <w:rPr>
          <w:sz w:val="24"/>
          <w:szCs w:val="24"/>
        </w:rPr>
        <w:t>Effective</w:t>
      </w:r>
      <w:r w:rsidR="00AE1E66" w:rsidRPr="00DF1472">
        <w:rPr>
          <w:sz w:val="24"/>
          <w:szCs w:val="24"/>
        </w:rPr>
        <w:t xml:space="preserve"> </w:t>
      </w:r>
      <w:r w:rsidR="003C6194">
        <w:rPr>
          <w:sz w:val="24"/>
          <w:szCs w:val="24"/>
        </w:rPr>
        <w:t>1-1-14</w:t>
      </w:r>
    </w:p>
    <w:p w:rsidR="00380085" w:rsidRDefault="00380085">
      <w:pPr>
        <w:jc w:val="center"/>
        <w:rPr>
          <w:rFonts w:ascii="Tahoma" w:hAnsi="Tahoma"/>
          <w:b/>
        </w:rPr>
      </w:pPr>
    </w:p>
    <w:p w:rsidR="00380085" w:rsidRDefault="00380085">
      <w:pPr>
        <w:rPr>
          <w:rFonts w:ascii="Tahoma" w:hAnsi="Tahoma"/>
          <w:b/>
        </w:rPr>
      </w:pPr>
      <w:r>
        <w:rPr>
          <w:rFonts w:ascii="Tahoma" w:hAnsi="Tahoma"/>
          <w:b/>
          <w:u w:val="single"/>
        </w:rPr>
        <w:t>JOB CATEGORY</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u w:val="single"/>
        </w:rPr>
        <w:t>HOUR</w:t>
      </w:r>
      <w:smartTag w:uri="urn:schemas-microsoft-com:office:smarttags" w:element="PersonName">
        <w:r>
          <w:rPr>
            <w:rFonts w:ascii="Tahoma" w:hAnsi="Tahoma"/>
            <w:b/>
            <w:u w:val="single"/>
          </w:rPr>
          <w:t>L</w:t>
        </w:r>
      </w:smartTag>
      <w:r>
        <w:rPr>
          <w:rFonts w:ascii="Tahoma" w:hAnsi="Tahoma"/>
          <w:b/>
          <w:u w:val="single"/>
        </w:rPr>
        <w:t>Y RATE</w:t>
      </w:r>
    </w:p>
    <w:p w:rsidR="00380085" w:rsidRDefault="00380085">
      <w:pPr>
        <w:rPr>
          <w:rFonts w:ascii="Tahoma" w:hAnsi="Tahoma"/>
          <w:b/>
        </w:rPr>
      </w:pPr>
    </w:p>
    <w:p w:rsidR="00380085" w:rsidRDefault="0038399F">
      <w:pPr>
        <w:rPr>
          <w:rFonts w:ascii="Tahoma" w:hAnsi="Tahoma"/>
          <w:b/>
        </w:rPr>
      </w:pPr>
      <w:r>
        <w:rPr>
          <w:rFonts w:ascii="Tahoma" w:hAnsi="Tahoma"/>
          <w:b/>
        </w:rPr>
        <w:t>Student Worker 1</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w:t>
      </w:r>
      <w:r w:rsidR="003C6194">
        <w:rPr>
          <w:rFonts w:ascii="Tahoma" w:hAnsi="Tahoma"/>
          <w:b/>
        </w:rPr>
        <w:t>9.10</w:t>
      </w:r>
    </w:p>
    <w:p w:rsidR="00380085" w:rsidRDefault="00380085">
      <w:pPr>
        <w:rPr>
          <w:rFonts w:ascii="Tahoma" w:hAnsi="Tahoma"/>
        </w:rPr>
      </w:pPr>
      <w:r>
        <w:rPr>
          <w:rFonts w:ascii="Tahoma" w:hAnsi="Tahoma"/>
        </w:rPr>
        <w:tab/>
      </w:r>
      <w:proofErr w:type="gramStart"/>
      <w:r>
        <w:rPr>
          <w:rFonts w:ascii="Tahoma" w:hAnsi="Tahoma"/>
        </w:rPr>
        <w:t>Performs routine, non-complex, unskilled or semi-skilled work.</w:t>
      </w:r>
      <w:proofErr w:type="gramEnd"/>
      <w:r>
        <w:rPr>
          <w:rFonts w:ascii="Tahoma" w:hAnsi="Tahoma"/>
        </w:rPr>
        <w:t xml:space="preserve">  Work requires sufficient education and training to follow and understand simple established instructions and may require a brief orientation period.  Work is characterized by standardized methods or processes. Examples of these jobs would be sorting and delivering mail, answering phones, scanning material into a computer, stuffing mailers, making photocopies, emptying trash, sweeping, vacuuming, moving office furniture, assisting with set-ups, watering plants.</w:t>
      </w:r>
    </w:p>
    <w:p w:rsidR="00380085" w:rsidRDefault="00380085">
      <w:pPr>
        <w:rPr>
          <w:rFonts w:ascii="Tahoma" w:hAnsi="Tahoma"/>
          <w:b/>
        </w:rPr>
      </w:pPr>
    </w:p>
    <w:p w:rsidR="00380085" w:rsidRDefault="00380085">
      <w:pPr>
        <w:rPr>
          <w:rFonts w:ascii="Tahoma" w:hAnsi="Tahoma"/>
          <w:b/>
        </w:rPr>
      </w:pPr>
      <w:r>
        <w:rPr>
          <w:rFonts w:ascii="Tahoma" w:hAnsi="Tahoma"/>
          <w:b/>
        </w:rPr>
        <w:t>Student Worker 2</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w:t>
      </w:r>
      <w:r w:rsidR="003C6194">
        <w:rPr>
          <w:rFonts w:ascii="Tahoma" w:hAnsi="Tahoma"/>
          <w:b/>
        </w:rPr>
        <w:t>9.40</w:t>
      </w:r>
    </w:p>
    <w:p w:rsidR="00380085" w:rsidRDefault="00380085">
      <w:pPr>
        <w:rPr>
          <w:rFonts w:ascii="Tahoma" w:hAnsi="Tahoma"/>
        </w:rPr>
      </w:pPr>
      <w:r>
        <w:rPr>
          <w:rFonts w:ascii="Tahoma" w:hAnsi="Tahoma"/>
          <w:b/>
        </w:rPr>
        <w:tab/>
      </w:r>
      <w:proofErr w:type="gramStart"/>
      <w:r>
        <w:rPr>
          <w:rFonts w:ascii="Tahoma" w:hAnsi="Tahoma"/>
        </w:rPr>
        <w:t>Performs specialized work of a vocational nature requiring knowledge and application of specific procedures.</w:t>
      </w:r>
      <w:proofErr w:type="gramEnd"/>
      <w:r>
        <w:rPr>
          <w:rFonts w:ascii="Tahoma" w:hAnsi="Tahoma"/>
        </w:rPr>
        <w:t xml:space="preserve"> Positions usually require some analysis of situations or circumstances before proceeding with work.  Work requires some developed skills such as typing, composition, small equipment or machinery operation. Examples of these jobs would be certified life-guard, accounting clerk, chemistry storekeeper, audio/visual aid, custodial work requiring the operation of buffers, grounds work requiring the operation of mowers.</w:t>
      </w:r>
    </w:p>
    <w:p w:rsidR="00380085" w:rsidRDefault="00380085">
      <w:pPr>
        <w:rPr>
          <w:rFonts w:ascii="Tahoma" w:hAnsi="Tahoma"/>
          <w:b/>
        </w:rPr>
      </w:pPr>
      <w:r>
        <w:rPr>
          <w:rFonts w:ascii="Tahoma" w:hAnsi="Tahoma"/>
          <w:b/>
        </w:rPr>
        <w:t xml:space="preserve"> </w:t>
      </w:r>
    </w:p>
    <w:p w:rsidR="00380085" w:rsidRDefault="0038399F">
      <w:pPr>
        <w:rPr>
          <w:rFonts w:ascii="Tahoma" w:hAnsi="Tahoma"/>
          <w:b/>
        </w:rPr>
      </w:pPr>
      <w:r>
        <w:rPr>
          <w:rFonts w:ascii="Tahoma" w:hAnsi="Tahoma"/>
          <w:b/>
        </w:rPr>
        <w:t>Student Worker 3</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w:t>
      </w:r>
      <w:r w:rsidR="003C6194">
        <w:rPr>
          <w:rFonts w:ascii="Tahoma" w:hAnsi="Tahoma"/>
          <w:b/>
        </w:rPr>
        <w:t>9.65</w:t>
      </w:r>
    </w:p>
    <w:p w:rsidR="00380085" w:rsidRDefault="00380085">
      <w:pPr>
        <w:rPr>
          <w:rFonts w:ascii="Tahoma" w:hAnsi="Tahoma"/>
        </w:rPr>
      </w:pPr>
      <w:r>
        <w:rPr>
          <w:rFonts w:ascii="Tahoma" w:hAnsi="Tahoma"/>
          <w:b/>
        </w:rPr>
        <w:tab/>
      </w:r>
      <w:proofErr w:type="gramStart"/>
      <w:r>
        <w:rPr>
          <w:rFonts w:ascii="Tahoma" w:hAnsi="Tahoma"/>
        </w:rPr>
        <w:t>Performs technical or paraprofessional work requiring a combination of basic scientific or technical knowledge and manual skills.</w:t>
      </w:r>
      <w:proofErr w:type="gramEnd"/>
      <w:r>
        <w:rPr>
          <w:rFonts w:ascii="Tahoma" w:hAnsi="Tahoma"/>
        </w:rPr>
        <w:t xml:space="preserve"> The work may require some application of analytical skills in identifying and defining work issues and the application of specialized techniques.  Examples of these include artist model, complex duties an office setting such as spreadsheet and Access database development and manipulation, compilation of data and statistical analysis, operation and maintenance of machinery such as loaders, dump trucks, backhoes used in construction and maintenance activities.</w:t>
      </w:r>
    </w:p>
    <w:p w:rsidR="00584316" w:rsidRDefault="00584316">
      <w:pPr>
        <w:rPr>
          <w:rFonts w:ascii="Tahoma" w:hAnsi="Tahoma"/>
        </w:rPr>
      </w:pPr>
    </w:p>
    <w:p w:rsidR="00584316" w:rsidRDefault="0038399F">
      <w:pPr>
        <w:rPr>
          <w:rFonts w:ascii="Tahoma" w:hAnsi="Tahoma"/>
          <w:b/>
        </w:rPr>
      </w:pPr>
      <w:r>
        <w:rPr>
          <w:rFonts w:ascii="Tahoma" w:hAnsi="Tahoma"/>
          <w:b/>
        </w:rPr>
        <w:t>Student Worker 4</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w:t>
      </w:r>
      <w:r w:rsidR="003C6194">
        <w:rPr>
          <w:rFonts w:ascii="Tahoma" w:hAnsi="Tahoma"/>
          <w:b/>
        </w:rPr>
        <w:t>10.40</w:t>
      </w:r>
    </w:p>
    <w:p w:rsidR="00584316" w:rsidRPr="00584316" w:rsidRDefault="00584316">
      <w:pPr>
        <w:rPr>
          <w:rFonts w:ascii="Tahoma" w:hAnsi="Tahoma"/>
        </w:rPr>
      </w:pPr>
      <w:r>
        <w:rPr>
          <w:rFonts w:ascii="Tahoma" w:hAnsi="Tahoma"/>
        </w:rPr>
        <w:tab/>
      </w:r>
      <w:proofErr w:type="gramStart"/>
      <w:r>
        <w:rPr>
          <w:rFonts w:ascii="Tahoma" w:hAnsi="Tahoma"/>
        </w:rPr>
        <w:t>Performs technical or paraprofessional work requiring good analytical skills, leadership and organizational skills.</w:t>
      </w:r>
      <w:proofErr w:type="gramEnd"/>
      <w:r>
        <w:rPr>
          <w:rFonts w:ascii="Tahoma" w:hAnsi="Tahoma"/>
        </w:rPr>
        <w:t xml:space="preserve">  This level typically directs/oversees project management from inception to completion under the guidance of faculty or university representatives but with minimal oversight.  This level may require creating/managing contracts, preparing, proposing and managing operating budgets.  Students working at this level may be responsible for advertising and interviewing applicants as their replacements.  Students at this level may oversee the work of other student workers.</w:t>
      </w:r>
    </w:p>
    <w:p w:rsidR="00380085" w:rsidRDefault="00380085">
      <w:pPr>
        <w:rPr>
          <w:rFonts w:ascii="Tahoma" w:hAnsi="Tahoma"/>
          <w:b/>
        </w:rPr>
      </w:pPr>
    </w:p>
    <w:p w:rsidR="00380085" w:rsidRDefault="00EC5F1C">
      <w:pPr>
        <w:pStyle w:val="Heading1"/>
      </w:pPr>
      <w:r>
        <w:t>Student Worker 5</w:t>
      </w:r>
      <w:r w:rsidR="00E66ECB">
        <w:tab/>
      </w:r>
      <w:r w:rsidR="00E66ECB">
        <w:tab/>
      </w:r>
      <w:r w:rsidR="00E66ECB">
        <w:tab/>
      </w:r>
      <w:r w:rsidR="00E66ECB">
        <w:tab/>
      </w:r>
      <w:r w:rsidR="00E66ECB">
        <w:tab/>
      </w:r>
      <w:r w:rsidR="00E66ECB">
        <w:tab/>
        <w:t>$</w:t>
      </w:r>
      <w:r w:rsidR="00C21FD9">
        <w:t>11.</w:t>
      </w:r>
      <w:r w:rsidR="003C6194">
        <w:t>40</w:t>
      </w:r>
      <w:bookmarkStart w:id="0" w:name="_GoBack"/>
      <w:bookmarkEnd w:id="0"/>
    </w:p>
    <w:p w:rsidR="00380085" w:rsidRDefault="00380085">
      <w:pPr>
        <w:rPr>
          <w:rFonts w:ascii="Tahoma" w:hAnsi="Tahoma"/>
        </w:rPr>
      </w:pPr>
      <w:r>
        <w:rPr>
          <w:rFonts w:ascii="Tahoma" w:hAnsi="Tahoma"/>
        </w:rPr>
        <w:tab/>
      </w:r>
      <w:proofErr w:type="gramStart"/>
      <w:r>
        <w:rPr>
          <w:rFonts w:ascii="Tahoma" w:hAnsi="Tahoma"/>
        </w:rPr>
        <w:t>Performs pre-professional/professional work requiring major academic training/coursework/training or skilled work at a journey level.</w:t>
      </w:r>
      <w:proofErr w:type="gramEnd"/>
      <w:r>
        <w:rPr>
          <w:rFonts w:ascii="Tahoma" w:hAnsi="Tahoma"/>
        </w:rPr>
        <w:t xml:space="preserve">  Work tends to be analytical in nature, guided by principles and practices of the profession and may require some interpretation of policies.  Work is highly skilled.  Examples include accountant, computer programmer, plumber, carpenter, and electrician.  </w:t>
      </w:r>
    </w:p>
    <w:sectPr w:rsidR="00380085" w:rsidSect="00ED7F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16"/>
    <w:rsid w:val="00373002"/>
    <w:rsid w:val="00380085"/>
    <w:rsid w:val="0038399F"/>
    <w:rsid w:val="003A65F1"/>
    <w:rsid w:val="003C6194"/>
    <w:rsid w:val="00584316"/>
    <w:rsid w:val="0068379C"/>
    <w:rsid w:val="007D691D"/>
    <w:rsid w:val="008321F7"/>
    <w:rsid w:val="00A0308E"/>
    <w:rsid w:val="00AE1E66"/>
    <w:rsid w:val="00BF74C6"/>
    <w:rsid w:val="00C13939"/>
    <w:rsid w:val="00C21FD9"/>
    <w:rsid w:val="00DF1472"/>
    <w:rsid w:val="00E66ECB"/>
    <w:rsid w:val="00EC5F1C"/>
    <w:rsid w:val="00ED7F63"/>
    <w:rsid w:val="00F8515F"/>
    <w:rsid w:val="00F9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F63"/>
  </w:style>
  <w:style w:type="paragraph" w:styleId="Heading1">
    <w:name w:val="heading 1"/>
    <w:basedOn w:val="Normal"/>
    <w:next w:val="Normal"/>
    <w:qFormat/>
    <w:rsid w:val="00ED7F63"/>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F63"/>
    <w:pPr>
      <w:jc w:val="center"/>
    </w:pPr>
    <w:rPr>
      <w:rFonts w:ascii="Tahoma" w:hAnsi="Tahoma"/>
      <w:b/>
    </w:rPr>
  </w:style>
  <w:style w:type="paragraph" w:styleId="DocumentMap">
    <w:name w:val="Document Map"/>
    <w:basedOn w:val="Normal"/>
    <w:semiHidden/>
    <w:rsid w:val="00ED7F63"/>
    <w:pPr>
      <w:shd w:val="clear" w:color="auto" w:fill="000080"/>
    </w:pPr>
    <w:rPr>
      <w:rFonts w:ascii="Tahoma" w:hAnsi="Tahoma" w:cs="Tahoma"/>
    </w:rPr>
  </w:style>
  <w:style w:type="paragraph" w:styleId="BalloonText">
    <w:name w:val="Balloon Text"/>
    <w:basedOn w:val="Normal"/>
    <w:semiHidden/>
    <w:rsid w:val="00832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F63"/>
  </w:style>
  <w:style w:type="paragraph" w:styleId="Heading1">
    <w:name w:val="heading 1"/>
    <w:basedOn w:val="Normal"/>
    <w:next w:val="Normal"/>
    <w:qFormat/>
    <w:rsid w:val="00ED7F63"/>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F63"/>
    <w:pPr>
      <w:jc w:val="center"/>
    </w:pPr>
    <w:rPr>
      <w:rFonts w:ascii="Tahoma" w:hAnsi="Tahoma"/>
      <w:b/>
    </w:rPr>
  </w:style>
  <w:style w:type="paragraph" w:styleId="DocumentMap">
    <w:name w:val="Document Map"/>
    <w:basedOn w:val="Normal"/>
    <w:semiHidden/>
    <w:rsid w:val="00ED7F63"/>
    <w:pPr>
      <w:shd w:val="clear" w:color="auto" w:fill="000080"/>
    </w:pPr>
    <w:rPr>
      <w:rFonts w:ascii="Tahoma" w:hAnsi="Tahoma" w:cs="Tahoma"/>
    </w:rPr>
  </w:style>
  <w:style w:type="paragraph" w:styleId="BalloonText">
    <w:name w:val="Balloon Text"/>
    <w:basedOn w:val="Normal"/>
    <w:semiHidden/>
    <w:rsid w:val="00832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WORKERS PAY SCHEDULE</vt:lpstr>
    </vt:vector>
  </TitlesOfParts>
  <Company>Jerome Forest Consulting</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WORKERS PAY SCHEDULE</dc:title>
  <dc:creator>Jim and Irene Jerome</dc:creator>
  <cp:lastModifiedBy>Jacque Naegle</cp:lastModifiedBy>
  <cp:revision>3</cp:revision>
  <cp:lastPrinted>2006-09-20T00:53:00Z</cp:lastPrinted>
  <dcterms:created xsi:type="dcterms:W3CDTF">2014-04-08T18:40:00Z</dcterms:created>
  <dcterms:modified xsi:type="dcterms:W3CDTF">2014-04-08T18:41:00Z</dcterms:modified>
</cp:coreProperties>
</file>