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E7277" w:rsidRDefault="00131D6E">
      <w:pPr>
        <w:contextualSpacing w:val="0"/>
        <w:jc w:val="center"/>
      </w:pPr>
      <w:bookmarkStart w:id="0" w:name="id.dd41394d6ded" w:colFirst="0" w:colLast="0"/>
      <w:bookmarkEnd w:id="0"/>
      <w:r>
        <w:rPr>
          <w:noProof/>
        </w:rPr>
        <w:drawing>
          <wp:inline distT="19050" distB="19050" distL="19050" distR="19050">
            <wp:extent cx="1828800" cy="9620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tretch>
                      <a:fillRect/>
                    </a:stretch>
                  </pic:blipFill>
                  <pic:spPr>
                    <a:xfrm>
                      <a:off x="0" y="0"/>
                      <a:ext cx="1828800" cy="962025"/>
                    </a:xfrm>
                    <a:prstGeom prst="rect">
                      <a:avLst/>
                    </a:prstGeom>
                  </pic:spPr>
                </pic:pic>
              </a:graphicData>
            </a:graphic>
          </wp:inline>
        </w:drawing>
      </w:r>
    </w:p>
    <w:p w:rsidR="009E7277" w:rsidRDefault="009E7277">
      <w:pPr>
        <w:contextualSpacing w:val="0"/>
        <w:jc w:val="center"/>
      </w:pPr>
    </w:p>
    <w:p w:rsidR="009E7277" w:rsidRDefault="009E7277">
      <w:pPr>
        <w:contextualSpacing w:val="0"/>
        <w:jc w:val="center"/>
      </w:pPr>
    </w:p>
    <w:p w:rsidR="009E7277" w:rsidRDefault="00131D6E">
      <w:pPr>
        <w:pStyle w:val="Heading1"/>
        <w:contextualSpacing w:val="0"/>
      </w:pPr>
      <w:r>
        <w:t>Hourly Position Budget Approval</w:t>
      </w:r>
    </w:p>
    <w:p w:rsidR="009E7277" w:rsidRDefault="009E7277">
      <w:pPr>
        <w:contextualSpacing w:val="0"/>
      </w:pPr>
    </w:p>
    <w:p w:rsidR="009E7277" w:rsidRDefault="009E7277">
      <w:pPr>
        <w:contextualSpacing w:val="0"/>
      </w:pPr>
    </w:p>
    <w:p w:rsidR="009E7277" w:rsidRDefault="00131D6E">
      <w:pPr>
        <w:contextualSpacing w:val="0"/>
      </w:pPr>
      <w:r>
        <w:t>Department:</w:t>
      </w:r>
      <w:r>
        <w:tab/>
        <w:t>_____________________________________________</w:t>
      </w:r>
    </w:p>
    <w:p w:rsidR="009E7277" w:rsidRDefault="009E7277">
      <w:pPr>
        <w:contextualSpacing w:val="0"/>
      </w:pPr>
    </w:p>
    <w:p w:rsidR="009E7277" w:rsidRDefault="00131D6E">
      <w:pPr>
        <w:contextualSpacing w:val="0"/>
      </w:pPr>
      <w:r>
        <w:t>Hourly employee:  ______________________________________</w:t>
      </w:r>
    </w:p>
    <w:p w:rsidR="009E7277" w:rsidRDefault="009E7277">
      <w:pPr>
        <w:contextualSpacing w:val="0"/>
      </w:pPr>
    </w:p>
    <w:p w:rsidR="009E7277" w:rsidRDefault="00131D6E">
      <w:pPr>
        <w:contextualSpacing w:val="0"/>
      </w:pPr>
      <w:proofErr w:type="gramStart"/>
      <w:r>
        <w:t>Hours</w:t>
      </w:r>
      <w:proofErr w:type="gramEnd"/>
      <w:r>
        <w:t xml:space="preserve"> anticipated hourly employee will work             ___________*</w:t>
      </w:r>
    </w:p>
    <w:p w:rsidR="009E7277" w:rsidRDefault="00131D6E">
      <w:pPr>
        <w:contextualSpacing w:val="0"/>
      </w:pPr>
      <w:r>
        <w:t>X Hourly salary rate                                                  $ ___________</w:t>
      </w:r>
    </w:p>
    <w:p w:rsidR="009E7277" w:rsidRDefault="00131D6E">
      <w:pPr>
        <w:contextualSpacing w:val="0"/>
      </w:pPr>
      <w:r>
        <w:t>Estimated salary during appointment                        $ ___________</w:t>
      </w:r>
    </w:p>
    <w:p w:rsidR="009E7277" w:rsidRDefault="009E7277">
      <w:pPr>
        <w:contextualSpacing w:val="0"/>
      </w:pPr>
    </w:p>
    <w:p w:rsidR="009E7277" w:rsidRDefault="00131D6E">
      <w:pPr>
        <w:contextualSpacing w:val="0"/>
      </w:pPr>
      <w:r>
        <w:t>Budget index:  ___________</w:t>
      </w:r>
    </w:p>
    <w:p w:rsidR="009E7277" w:rsidRDefault="009E7277">
      <w:pPr>
        <w:contextualSpacing w:val="0"/>
      </w:pPr>
    </w:p>
    <w:p w:rsidR="009E7277" w:rsidRDefault="00131D6E">
      <w:pPr>
        <w:contextualSpacing w:val="0"/>
      </w:pPr>
      <w:r>
        <w:t xml:space="preserve">Notes:  </w:t>
      </w:r>
    </w:p>
    <w:p w:rsidR="009E7277" w:rsidRDefault="009E7277">
      <w:pPr>
        <w:pBdr>
          <w:top w:val="single" w:sz="4" w:space="1" w:color="auto"/>
        </w:pBdr>
      </w:pPr>
    </w:p>
    <w:p w:rsidR="00DC1958" w:rsidRDefault="00DC1958">
      <w:pPr>
        <w:pBdr>
          <w:top w:val="single" w:sz="4" w:space="1" w:color="auto"/>
        </w:pBdr>
      </w:pPr>
      <w:r>
        <w:t>__________________________________________________________________________</w:t>
      </w:r>
    </w:p>
    <w:p w:rsidR="00DC1958" w:rsidRDefault="00DC1958">
      <w:pPr>
        <w:pBdr>
          <w:top w:val="single" w:sz="4" w:space="1" w:color="auto"/>
        </w:pBdr>
      </w:pPr>
      <w:r>
        <w:t xml:space="preserve">Hiring Manager </w:t>
      </w:r>
      <w:r>
        <w:tab/>
      </w:r>
      <w:r>
        <w:tab/>
      </w:r>
      <w:r>
        <w:tab/>
      </w:r>
      <w:r>
        <w:tab/>
      </w:r>
      <w:r>
        <w:tab/>
      </w:r>
      <w:r>
        <w:tab/>
        <w:t>Date</w:t>
      </w:r>
    </w:p>
    <w:p w:rsidR="00DC1958" w:rsidRDefault="00DC1958">
      <w:pPr>
        <w:pBdr>
          <w:top w:val="single" w:sz="4" w:space="1" w:color="auto"/>
        </w:pBdr>
      </w:pPr>
      <w:bookmarkStart w:id="1" w:name="_GoBack"/>
      <w:bookmarkEnd w:id="1"/>
    </w:p>
    <w:p w:rsidR="00DC1958" w:rsidRDefault="00DC1958">
      <w:pPr>
        <w:pBdr>
          <w:top w:val="single" w:sz="4" w:space="1" w:color="auto"/>
        </w:pBdr>
      </w:pPr>
      <w:r>
        <w:t>__________________________________________________________________________</w:t>
      </w:r>
    </w:p>
    <w:p w:rsidR="00DC1958" w:rsidRDefault="00DC1958" w:rsidP="00DC1958">
      <w:pPr>
        <w:pBdr>
          <w:top w:val="single" w:sz="4" w:space="1" w:color="auto"/>
        </w:pBdr>
      </w:pPr>
      <w:r>
        <w:t>Approved by: Vice President/Dean</w:t>
      </w:r>
      <w:r>
        <w:tab/>
      </w:r>
      <w:r>
        <w:tab/>
      </w:r>
      <w:r>
        <w:tab/>
      </w:r>
      <w:r>
        <w:tab/>
        <w:t>Date</w:t>
      </w:r>
    </w:p>
    <w:p w:rsidR="00DC1958" w:rsidRDefault="00DC1958" w:rsidP="00DC1958">
      <w:pPr>
        <w:pBdr>
          <w:top w:val="single" w:sz="4" w:space="1" w:color="auto"/>
        </w:pBdr>
      </w:pPr>
    </w:p>
    <w:p w:rsidR="00DC1958" w:rsidRDefault="00DC1958">
      <w:pPr>
        <w:pBdr>
          <w:top w:val="single" w:sz="4" w:space="1" w:color="auto"/>
        </w:pBdr>
      </w:pPr>
    </w:p>
    <w:p w:rsidR="009E7277" w:rsidRDefault="00131D6E">
      <w:pPr>
        <w:contextualSpacing w:val="0"/>
      </w:pPr>
      <w:r>
        <w:rPr>
          <w:b/>
          <w:sz w:val="20"/>
        </w:rPr>
        <w:t>For Budget Office Use Only:</w:t>
      </w:r>
    </w:p>
    <w:p w:rsidR="009E7277" w:rsidRDefault="009E7277">
      <w:pPr>
        <w:pBdr>
          <w:top w:val="single" w:sz="4" w:space="1" w:color="auto"/>
        </w:pBdr>
      </w:pPr>
    </w:p>
    <w:p w:rsidR="009E7277" w:rsidRDefault="00131D6E">
      <w:pPr>
        <w:contextualSpacing w:val="0"/>
      </w:pPr>
      <w:r>
        <w:t>Budget available:</w:t>
      </w:r>
      <w:r>
        <w:tab/>
        <w:t>___Yes                    ___No</w:t>
      </w:r>
      <w:r w:rsidR="00DC1958">
        <w:t xml:space="preserve">             Date</w:t>
      </w:r>
    </w:p>
    <w:p w:rsidR="009E7277" w:rsidRDefault="009E7277">
      <w:pPr>
        <w:pBdr>
          <w:top w:val="single" w:sz="4" w:space="1" w:color="auto"/>
        </w:pBdr>
      </w:pPr>
    </w:p>
    <w:p w:rsidR="009E7277" w:rsidRDefault="00DC1958">
      <w:pPr>
        <w:pBdr>
          <w:top w:val="single" w:sz="4" w:space="1" w:color="auto"/>
        </w:pBdr>
      </w:pPr>
      <w:r>
        <w:t xml:space="preserve">Budget Analyst Initials _____________ </w:t>
      </w:r>
    </w:p>
    <w:p w:rsidR="009E7277" w:rsidRDefault="009E7277">
      <w:pPr>
        <w:pBdr>
          <w:top w:val="single" w:sz="4" w:space="1" w:color="auto"/>
        </w:pBdr>
      </w:pPr>
    </w:p>
    <w:p w:rsidR="009E7277" w:rsidRDefault="009E7277">
      <w:pPr>
        <w:pBdr>
          <w:top w:val="single" w:sz="4" w:space="1" w:color="auto"/>
        </w:pBdr>
      </w:pPr>
    </w:p>
    <w:p w:rsidR="009E7277" w:rsidRDefault="00131D6E">
      <w:pPr>
        <w:contextualSpacing w:val="0"/>
      </w:pPr>
      <w:r>
        <w:t>*Note:  Any temporary employee, other than a student, whose total hours exceed 600 hours in a calendar year become eligible for PERS participation, with the additional 14.79% of base earnings.  This 600 hour threshold is cumulative, comprised of all hours worked in one or more temporary roles during the year.  Please consider this additional cost in your budgetary planning.</w:t>
      </w:r>
    </w:p>
    <w:p w:rsidR="009E7277" w:rsidRDefault="009E7277">
      <w:pPr>
        <w:pBdr>
          <w:top w:val="single" w:sz="4" w:space="1" w:color="auto"/>
        </w:pBdr>
      </w:pPr>
    </w:p>
    <w:p w:rsidR="009E7277" w:rsidRDefault="009E7277">
      <w:pPr>
        <w:spacing w:after="200" w:line="276" w:lineRule="auto"/>
        <w:contextualSpacing w:val="0"/>
      </w:pPr>
    </w:p>
    <w:sectPr w:rsidR="009E7277">
      <w:pgSz w:w="12240" w:h="15840"/>
      <w:pgMar w:top="1440" w:right="187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isplayBackgroundShape/>
  <w:proofState w:spelling="clean" w:grammar="clean"/>
  <w:defaultTabStop w:val="720"/>
  <w:characterSpacingControl w:val="doNotCompress"/>
  <w:compat>
    <w:useFELayout/>
    <w:compatSetting w:name="compatibilityMode" w:uri="http://schemas.microsoft.com/office/word" w:val="14"/>
  </w:compat>
  <w:rsids>
    <w:rsidRoot w:val="009E7277"/>
    <w:rsid w:val="00131D6E"/>
    <w:rsid w:val="009E7277"/>
    <w:rsid w:val="00DC1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contextualSpacing/>
    </w:pPr>
    <w:rPr>
      <w:rFonts w:ascii="Times New Roman" w:eastAsia="Times New Roman" w:hAnsi="Times New Roman" w:cs="Times New Roman"/>
      <w:color w:val="000000"/>
      <w:sz w:val="24"/>
    </w:rPr>
  </w:style>
  <w:style w:type="paragraph" w:styleId="Heading1">
    <w:name w:val="heading 1"/>
    <w:basedOn w:val="Normal"/>
    <w:next w:val="Normal"/>
    <w:pPr>
      <w:jc w:val="center"/>
      <w:outlineLvl w:val="0"/>
    </w:pPr>
    <w:rPr>
      <w:b/>
      <w:sz w:val="28"/>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131D6E"/>
    <w:rPr>
      <w:rFonts w:ascii="Tahoma" w:hAnsi="Tahoma" w:cs="Tahoma"/>
      <w:sz w:val="16"/>
      <w:szCs w:val="16"/>
    </w:rPr>
  </w:style>
  <w:style w:type="character" w:customStyle="1" w:styleId="BalloonTextChar">
    <w:name w:val="Balloon Text Char"/>
    <w:basedOn w:val="DefaultParagraphFont"/>
    <w:link w:val="BalloonText"/>
    <w:uiPriority w:val="99"/>
    <w:semiHidden/>
    <w:rsid w:val="00131D6E"/>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contextualSpacing/>
    </w:pPr>
    <w:rPr>
      <w:rFonts w:ascii="Times New Roman" w:eastAsia="Times New Roman" w:hAnsi="Times New Roman" w:cs="Times New Roman"/>
      <w:color w:val="000000"/>
      <w:sz w:val="24"/>
    </w:rPr>
  </w:style>
  <w:style w:type="paragraph" w:styleId="Heading1">
    <w:name w:val="heading 1"/>
    <w:basedOn w:val="Normal"/>
    <w:next w:val="Normal"/>
    <w:pPr>
      <w:jc w:val="center"/>
      <w:outlineLvl w:val="0"/>
    </w:pPr>
    <w:rPr>
      <w:b/>
      <w:sz w:val="28"/>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131D6E"/>
    <w:rPr>
      <w:rFonts w:ascii="Tahoma" w:hAnsi="Tahoma" w:cs="Tahoma"/>
      <w:sz w:val="16"/>
      <w:szCs w:val="16"/>
    </w:rPr>
  </w:style>
  <w:style w:type="character" w:customStyle="1" w:styleId="BalloonTextChar">
    <w:name w:val="Balloon Text Char"/>
    <w:basedOn w:val="DefaultParagraphFont"/>
    <w:link w:val="BalloonText"/>
    <w:uiPriority w:val="99"/>
    <w:semiHidden/>
    <w:rsid w:val="00131D6E"/>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Hourly Position Budget Approval.docx.docx</vt:lpstr>
    </vt:vector>
  </TitlesOfParts>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Hourly Position Budget Approval.docx.docx</dc:title>
  <dc:creator>Jacque Naegle</dc:creator>
  <cp:lastModifiedBy>Jacque Naegle</cp:lastModifiedBy>
  <cp:revision>2</cp:revision>
  <dcterms:created xsi:type="dcterms:W3CDTF">2014-01-17T16:56:00Z</dcterms:created>
  <dcterms:modified xsi:type="dcterms:W3CDTF">2014-01-17T16:56:00Z</dcterms:modified>
</cp:coreProperties>
</file>